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462A" w:rsidRPr="00CE588B" w:rsidRDefault="0031462A" w:rsidP="0031462A">
      <w:pPr>
        <w:pStyle w:val="ConsTitle"/>
        <w:widowControl/>
        <w:ind w:right="0"/>
        <w:jc w:val="center"/>
        <w:rPr>
          <w:rFonts w:ascii="Times New Roman" w:hAnsi="Times New Roman" w:cs="Times New Roman"/>
          <w:caps/>
          <w:sz w:val="28"/>
          <w:szCs w:val="28"/>
        </w:rPr>
      </w:pPr>
      <w:r w:rsidRPr="00CE588B">
        <w:rPr>
          <w:rFonts w:ascii="Times New Roman" w:hAnsi="Times New Roman" w:cs="Times New Roman"/>
          <w:caps/>
          <w:sz w:val="28"/>
          <w:szCs w:val="28"/>
        </w:rPr>
        <w:t>ДОГОВОР поставки</w:t>
      </w:r>
    </w:p>
    <w:tbl>
      <w:tblPr>
        <w:tblW w:w="0" w:type="auto"/>
        <w:tblLook w:val="01E0" w:firstRow="1" w:lastRow="1" w:firstColumn="1" w:lastColumn="1" w:noHBand="0" w:noVBand="0"/>
      </w:tblPr>
      <w:tblGrid>
        <w:gridCol w:w="4785"/>
        <w:gridCol w:w="4785"/>
      </w:tblGrid>
      <w:tr w:rsidR="0031462A" w:rsidRPr="0072368F" w:rsidTr="004E4AA1">
        <w:tc>
          <w:tcPr>
            <w:tcW w:w="4785" w:type="dxa"/>
          </w:tcPr>
          <w:p w:rsidR="0031462A" w:rsidRPr="0072368F" w:rsidRDefault="0031462A" w:rsidP="004E4AA1">
            <w:pPr>
              <w:pStyle w:val="a8"/>
              <w:keepLines/>
              <w:spacing w:before="240" w:after="120"/>
              <w:rPr>
                <w:rFonts w:ascii="Times New Roman" w:hAnsi="Times New Roman" w:cs="Times New Roman"/>
                <w:b w:val="0"/>
                <w:bCs w:val="0"/>
                <w:sz w:val="25"/>
                <w:szCs w:val="25"/>
              </w:rPr>
            </w:pPr>
            <w:r>
              <w:rPr>
                <w:rFonts w:ascii="Times New Roman" w:hAnsi="Times New Roman" w:cs="Times New Roman"/>
                <w:b w:val="0"/>
                <w:bCs w:val="0"/>
                <w:sz w:val="25"/>
                <w:szCs w:val="25"/>
              </w:rPr>
              <w:t>_________________________</w:t>
            </w:r>
          </w:p>
        </w:tc>
        <w:tc>
          <w:tcPr>
            <w:tcW w:w="4785" w:type="dxa"/>
          </w:tcPr>
          <w:p w:rsidR="0031462A" w:rsidRPr="0072368F" w:rsidRDefault="0031462A" w:rsidP="004E4AA1">
            <w:pPr>
              <w:pStyle w:val="a8"/>
              <w:keepLines/>
              <w:spacing w:before="240" w:after="120"/>
              <w:jc w:val="right"/>
              <w:rPr>
                <w:rFonts w:ascii="Times New Roman" w:hAnsi="Times New Roman" w:cs="Times New Roman"/>
                <w:b w:val="0"/>
                <w:bCs w:val="0"/>
                <w:sz w:val="25"/>
                <w:szCs w:val="25"/>
              </w:rPr>
            </w:pPr>
            <w:r>
              <w:rPr>
                <w:rFonts w:ascii="Times New Roman" w:hAnsi="Times New Roman" w:cs="Times New Roman"/>
                <w:b w:val="0"/>
                <w:sz w:val="25"/>
                <w:szCs w:val="25"/>
              </w:rPr>
              <w:t xml:space="preserve">«        » _____________ </w:t>
            </w:r>
            <w:r w:rsidRPr="0072368F">
              <w:rPr>
                <w:rFonts w:ascii="Times New Roman" w:hAnsi="Times New Roman" w:cs="Times New Roman"/>
                <w:b w:val="0"/>
                <w:sz w:val="25"/>
                <w:szCs w:val="25"/>
              </w:rPr>
              <w:t>201</w:t>
            </w:r>
            <w:r>
              <w:rPr>
                <w:rFonts w:ascii="Times New Roman" w:hAnsi="Times New Roman" w:cs="Times New Roman"/>
                <w:b w:val="0"/>
                <w:sz w:val="25"/>
                <w:szCs w:val="25"/>
              </w:rPr>
              <w:t>__</w:t>
            </w:r>
            <w:r w:rsidRPr="0072368F">
              <w:rPr>
                <w:rFonts w:ascii="Times New Roman" w:hAnsi="Times New Roman" w:cs="Times New Roman"/>
                <w:b w:val="0"/>
                <w:sz w:val="25"/>
                <w:szCs w:val="25"/>
              </w:rPr>
              <w:t xml:space="preserve"> года</w:t>
            </w:r>
          </w:p>
        </w:tc>
      </w:tr>
    </w:tbl>
    <w:p w:rsidR="0031462A" w:rsidRPr="00CE588B" w:rsidRDefault="0031462A" w:rsidP="0031462A">
      <w:pPr>
        <w:pStyle w:val="ConsNonformat"/>
        <w:widowControl/>
        <w:ind w:right="0" w:firstLine="709"/>
        <w:jc w:val="both"/>
        <w:rPr>
          <w:rFonts w:ascii="Times New Roman" w:hAnsi="Times New Roman" w:cs="Times New Roman"/>
          <w:sz w:val="25"/>
          <w:szCs w:val="25"/>
        </w:rPr>
      </w:pPr>
      <w:proofErr w:type="gramStart"/>
      <w:r>
        <w:rPr>
          <w:rFonts w:ascii="Times New Roman" w:hAnsi="Times New Roman" w:cs="Times New Roman"/>
          <w:b/>
          <w:sz w:val="25"/>
          <w:szCs w:val="25"/>
        </w:rPr>
        <w:t>______________________________________________</w:t>
      </w:r>
      <w:r w:rsidRPr="0072368F">
        <w:rPr>
          <w:rFonts w:ascii="Times New Roman" w:hAnsi="Times New Roman" w:cs="Times New Roman"/>
          <w:b/>
          <w:sz w:val="25"/>
          <w:szCs w:val="25"/>
        </w:rPr>
        <w:t xml:space="preserve"> (</w:t>
      </w:r>
      <w:r>
        <w:rPr>
          <w:rFonts w:ascii="Times New Roman" w:hAnsi="Times New Roman" w:cs="Times New Roman"/>
          <w:b/>
          <w:sz w:val="25"/>
          <w:szCs w:val="25"/>
        </w:rPr>
        <w:t>____________________</w:t>
      </w:r>
      <w:r w:rsidRPr="0072368F">
        <w:rPr>
          <w:rFonts w:ascii="Times New Roman" w:hAnsi="Times New Roman" w:cs="Times New Roman"/>
          <w:b/>
          <w:sz w:val="25"/>
          <w:szCs w:val="25"/>
        </w:rPr>
        <w:t>)</w:t>
      </w:r>
      <w:r w:rsidRPr="00EB29B4">
        <w:rPr>
          <w:rFonts w:ascii="Times New Roman" w:hAnsi="Times New Roman" w:cs="Times New Roman"/>
          <w:sz w:val="25"/>
          <w:szCs w:val="25"/>
        </w:rPr>
        <w:t>,</w:t>
      </w:r>
      <w:r>
        <w:rPr>
          <w:rFonts w:ascii="Times New Roman" w:hAnsi="Times New Roman" w:cs="Times New Roman"/>
          <w:b/>
          <w:sz w:val="25"/>
          <w:szCs w:val="25"/>
        </w:rPr>
        <w:t xml:space="preserve"> </w:t>
      </w:r>
      <w:r w:rsidRPr="00CE588B">
        <w:rPr>
          <w:rFonts w:ascii="Times New Roman" w:hAnsi="Times New Roman" w:cs="Times New Roman"/>
          <w:sz w:val="25"/>
          <w:szCs w:val="25"/>
        </w:rPr>
        <w:t>именуемое в дальнейшем «Поставщик», в лице _______________________________, действующего на основании ______________, с одной стороны и</w:t>
      </w:r>
      <w:r w:rsidRPr="00CE588B">
        <w:rPr>
          <w:rFonts w:ascii="Times New Roman" w:hAnsi="Times New Roman" w:cs="Times New Roman"/>
          <w:i/>
          <w:sz w:val="25"/>
          <w:szCs w:val="25"/>
        </w:rPr>
        <w:t xml:space="preserve"> </w:t>
      </w:r>
      <w:proofErr w:type="gramEnd"/>
    </w:p>
    <w:p w:rsidR="0031462A" w:rsidRPr="00CE588B" w:rsidRDefault="0031462A" w:rsidP="0031462A">
      <w:pPr>
        <w:pStyle w:val="ConsNonformat"/>
        <w:widowControl/>
        <w:ind w:right="0" w:firstLine="709"/>
        <w:jc w:val="both"/>
        <w:rPr>
          <w:rFonts w:ascii="Times New Roman" w:hAnsi="Times New Roman" w:cs="Times New Roman"/>
          <w:sz w:val="25"/>
          <w:szCs w:val="25"/>
        </w:rPr>
      </w:pPr>
      <w:r w:rsidRPr="0072368F">
        <w:rPr>
          <w:rFonts w:ascii="Times New Roman" w:hAnsi="Times New Roman" w:cs="Times New Roman"/>
          <w:b/>
          <w:sz w:val="25"/>
          <w:szCs w:val="25"/>
        </w:rPr>
        <w:t>Открытое акционерное общество «Хиагда» (ОАО «Хиагда»)</w:t>
      </w:r>
      <w:r w:rsidRPr="0072368F">
        <w:rPr>
          <w:rFonts w:ascii="Times New Roman" w:hAnsi="Times New Roman" w:cs="Times New Roman"/>
          <w:sz w:val="25"/>
          <w:szCs w:val="25"/>
        </w:rPr>
        <w:t xml:space="preserve">, именуемое в </w:t>
      </w:r>
      <w:r w:rsidRPr="00CE588B">
        <w:rPr>
          <w:rFonts w:ascii="Times New Roman" w:hAnsi="Times New Roman" w:cs="Times New Roman"/>
          <w:sz w:val="25"/>
          <w:szCs w:val="25"/>
        </w:rPr>
        <w:t>дальнейшем «Покупатель», в лиц</w:t>
      </w:r>
      <w:r>
        <w:rPr>
          <w:rFonts w:ascii="Times New Roman" w:hAnsi="Times New Roman" w:cs="Times New Roman"/>
          <w:sz w:val="25"/>
          <w:szCs w:val="25"/>
        </w:rPr>
        <w:t xml:space="preserve">е генерального директора </w:t>
      </w:r>
      <w:r w:rsidR="006E603E" w:rsidRPr="006E603E">
        <w:rPr>
          <w:rFonts w:ascii="Times New Roman" w:hAnsi="Times New Roman" w:cs="Times New Roman"/>
          <w:sz w:val="25"/>
          <w:szCs w:val="25"/>
        </w:rPr>
        <w:t>Дементьев</w:t>
      </w:r>
      <w:r w:rsidR="006E603E">
        <w:rPr>
          <w:rFonts w:ascii="Times New Roman" w:hAnsi="Times New Roman" w:cs="Times New Roman"/>
          <w:sz w:val="25"/>
          <w:szCs w:val="25"/>
        </w:rPr>
        <w:t>а</w:t>
      </w:r>
      <w:r w:rsidR="006E603E" w:rsidRPr="006E603E">
        <w:rPr>
          <w:rFonts w:ascii="Times New Roman" w:hAnsi="Times New Roman" w:cs="Times New Roman"/>
          <w:sz w:val="25"/>
          <w:szCs w:val="25"/>
        </w:rPr>
        <w:t xml:space="preserve"> Алексе</w:t>
      </w:r>
      <w:r w:rsidR="006E603E">
        <w:rPr>
          <w:rFonts w:ascii="Times New Roman" w:hAnsi="Times New Roman" w:cs="Times New Roman"/>
          <w:sz w:val="25"/>
          <w:szCs w:val="25"/>
        </w:rPr>
        <w:t>я</w:t>
      </w:r>
      <w:r w:rsidR="006E603E" w:rsidRPr="006E603E">
        <w:rPr>
          <w:rFonts w:ascii="Times New Roman" w:hAnsi="Times New Roman" w:cs="Times New Roman"/>
          <w:sz w:val="25"/>
          <w:szCs w:val="25"/>
        </w:rPr>
        <w:t xml:space="preserve"> Андреевич</w:t>
      </w:r>
      <w:r w:rsidR="006E603E">
        <w:rPr>
          <w:rFonts w:ascii="Times New Roman" w:hAnsi="Times New Roman" w:cs="Times New Roman"/>
          <w:sz w:val="25"/>
          <w:szCs w:val="25"/>
        </w:rPr>
        <w:t>а</w:t>
      </w:r>
      <w:r w:rsidRPr="00CE588B">
        <w:rPr>
          <w:rFonts w:ascii="Times New Roman" w:hAnsi="Times New Roman" w:cs="Times New Roman"/>
          <w:sz w:val="25"/>
          <w:szCs w:val="25"/>
        </w:rPr>
        <w:t xml:space="preserve">, действующего на основании Устава, с другой стороны, </w:t>
      </w:r>
    </w:p>
    <w:p w:rsidR="0031462A" w:rsidRPr="00CE588B" w:rsidRDefault="0031462A" w:rsidP="0031462A">
      <w:pPr>
        <w:pStyle w:val="ConsNonformat"/>
        <w:widowControl/>
        <w:ind w:right="0" w:firstLine="709"/>
        <w:jc w:val="both"/>
        <w:rPr>
          <w:rFonts w:ascii="Times New Roman" w:hAnsi="Times New Roman" w:cs="Times New Roman"/>
          <w:sz w:val="25"/>
          <w:szCs w:val="25"/>
        </w:rPr>
      </w:pPr>
      <w:r w:rsidRPr="00CE588B">
        <w:rPr>
          <w:rFonts w:ascii="Times New Roman" w:hAnsi="Times New Roman" w:cs="Times New Roman"/>
          <w:sz w:val="25"/>
          <w:szCs w:val="25"/>
        </w:rPr>
        <w:t xml:space="preserve">совместно далее именуемые «Стороны», </w:t>
      </w:r>
    </w:p>
    <w:p w:rsidR="0031462A" w:rsidRPr="00CE588B" w:rsidRDefault="0031462A" w:rsidP="0031462A">
      <w:pPr>
        <w:pStyle w:val="ConsNonformat"/>
        <w:widowControl/>
        <w:ind w:right="0" w:firstLine="709"/>
        <w:jc w:val="both"/>
        <w:rPr>
          <w:rFonts w:ascii="Times New Roman" w:hAnsi="Times New Roman" w:cs="Times New Roman"/>
          <w:sz w:val="25"/>
          <w:szCs w:val="25"/>
        </w:rPr>
      </w:pPr>
      <w:r w:rsidRPr="00CE588B">
        <w:rPr>
          <w:rFonts w:ascii="Times New Roman" w:hAnsi="Times New Roman" w:cs="Times New Roman"/>
          <w:sz w:val="25"/>
          <w:szCs w:val="25"/>
        </w:rPr>
        <w:t>заключили настоящий договор (далее – «Договор») о нижеследующем:</w:t>
      </w:r>
    </w:p>
    <w:p w:rsidR="0031462A" w:rsidRPr="0072368F" w:rsidRDefault="0031462A" w:rsidP="0031462A">
      <w:pPr>
        <w:pStyle w:val="ConsNormal"/>
        <w:widowControl/>
        <w:spacing w:before="200" w:after="120"/>
        <w:ind w:right="0" w:firstLine="0"/>
        <w:jc w:val="center"/>
        <w:rPr>
          <w:rFonts w:ascii="Times New Roman" w:hAnsi="Times New Roman" w:cs="Times New Roman"/>
          <w:b/>
          <w:sz w:val="25"/>
          <w:szCs w:val="25"/>
        </w:rPr>
      </w:pPr>
      <w:r w:rsidRPr="0072368F">
        <w:rPr>
          <w:rFonts w:ascii="Times New Roman" w:hAnsi="Times New Roman" w:cs="Times New Roman"/>
          <w:b/>
          <w:sz w:val="25"/>
          <w:szCs w:val="25"/>
        </w:rPr>
        <w:t>1. ПРЕДМЕТ ДОГОВОРА</w:t>
      </w:r>
    </w:p>
    <w:p w:rsidR="0031462A" w:rsidRPr="0031462A"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1.1. Поставщик обязуется поставить Покупателю, а Покупатель принять и оплатить</w:t>
      </w:r>
      <w:r w:rsidR="006447AD">
        <w:rPr>
          <w:rFonts w:ascii="Times New Roman" w:hAnsi="Times New Roman" w:cs="Times New Roman"/>
          <w:sz w:val="25"/>
          <w:szCs w:val="25"/>
        </w:rPr>
        <w:t xml:space="preserve"> хозяйственный инвентарь для главного корпуса площадки основного производства Хиагдинского месторождени</w:t>
      </w:r>
      <w:r w:rsidR="006D4059">
        <w:rPr>
          <w:rFonts w:ascii="Times New Roman" w:hAnsi="Times New Roman" w:cs="Times New Roman"/>
          <w:sz w:val="25"/>
          <w:szCs w:val="25"/>
        </w:rPr>
        <w:t>я</w:t>
      </w:r>
      <w:r w:rsidRPr="0072368F">
        <w:rPr>
          <w:rFonts w:ascii="Times New Roman" w:hAnsi="Times New Roman" w:cs="Times New Roman"/>
          <w:sz w:val="25"/>
          <w:szCs w:val="25"/>
        </w:rPr>
        <w:t xml:space="preserve"> (далее – «Товар») в соответствии с наименованием, технической характеристикой, качеством, количеством</w:t>
      </w:r>
      <w:r>
        <w:rPr>
          <w:rFonts w:ascii="Times New Roman" w:hAnsi="Times New Roman" w:cs="Times New Roman"/>
          <w:sz w:val="25"/>
          <w:szCs w:val="25"/>
        </w:rPr>
        <w:t>,</w:t>
      </w:r>
      <w:r w:rsidRPr="0072368F">
        <w:rPr>
          <w:rFonts w:ascii="Times New Roman" w:hAnsi="Times New Roman" w:cs="Times New Roman"/>
          <w:sz w:val="25"/>
          <w:szCs w:val="25"/>
        </w:rPr>
        <w:t xml:space="preserve"> в сроки и по цене, указанны</w:t>
      </w:r>
      <w:r>
        <w:rPr>
          <w:rFonts w:ascii="Times New Roman" w:hAnsi="Times New Roman" w:cs="Times New Roman"/>
          <w:sz w:val="25"/>
          <w:szCs w:val="25"/>
        </w:rPr>
        <w:t>ми</w:t>
      </w:r>
      <w:r w:rsidRPr="0072368F">
        <w:rPr>
          <w:rFonts w:ascii="Times New Roman" w:hAnsi="Times New Roman" w:cs="Times New Roman"/>
          <w:sz w:val="25"/>
          <w:szCs w:val="25"/>
        </w:rPr>
        <w:t xml:space="preserve"> в </w:t>
      </w:r>
      <w:r>
        <w:rPr>
          <w:rFonts w:ascii="Times New Roman" w:hAnsi="Times New Roman" w:cs="Times New Roman"/>
          <w:sz w:val="25"/>
          <w:szCs w:val="25"/>
        </w:rPr>
        <w:t>с</w:t>
      </w:r>
      <w:r w:rsidRPr="0072368F">
        <w:rPr>
          <w:rFonts w:ascii="Times New Roman" w:hAnsi="Times New Roman" w:cs="Times New Roman"/>
          <w:sz w:val="25"/>
          <w:szCs w:val="25"/>
        </w:rPr>
        <w:t>пецификаци</w:t>
      </w:r>
      <w:r>
        <w:rPr>
          <w:rFonts w:ascii="Times New Roman" w:hAnsi="Times New Roman" w:cs="Times New Roman"/>
          <w:sz w:val="25"/>
          <w:szCs w:val="25"/>
        </w:rPr>
        <w:t>и</w:t>
      </w:r>
      <w:r w:rsidRPr="0072368F">
        <w:rPr>
          <w:rFonts w:ascii="Times New Roman" w:hAnsi="Times New Roman" w:cs="Times New Roman"/>
          <w:sz w:val="25"/>
          <w:szCs w:val="25"/>
        </w:rPr>
        <w:t xml:space="preserve">, </w:t>
      </w:r>
      <w:r>
        <w:rPr>
          <w:rFonts w:ascii="Times New Roman" w:hAnsi="Times New Roman" w:cs="Times New Roman"/>
          <w:sz w:val="25"/>
          <w:szCs w:val="25"/>
        </w:rPr>
        <w:t xml:space="preserve">прилагаемой к Договору и </w:t>
      </w:r>
      <w:r w:rsidRPr="0072368F">
        <w:rPr>
          <w:rFonts w:ascii="Times New Roman" w:hAnsi="Times New Roman" w:cs="Times New Roman"/>
          <w:sz w:val="25"/>
          <w:szCs w:val="25"/>
        </w:rPr>
        <w:t>являющ</w:t>
      </w:r>
      <w:r>
        <w:rPr>
          <w:rFonts w:ascii="Times New Roman" w:hAnsi="Times New Roman" w:cs="Times New Roman"/>
          <w:sz w:val="25"/>
          <w:szCs w:val="25"/>
        </w:rPr>
        <w:t>ей</w:t>
      </w:r>
      <w:r w:rsidRPr="0072368F">
        <w:rPr>
          <w:rFonts w:ascii="Times New Roman" w:hAnsi="Times New Roman" w:cs="Times New Roman"/>
          <w:sz w:val="25"/>
          <w:szCs w:val="25"/>
        </w:rPr>
        <w:t>ся</w:t>
      </w:r>
      <w:r>
        <w:rPr>
          <w:rFonts w:ascii="Times New Roman" w:hAnsi="Times New Roman" w:cs="Times New Roman"/>
          <w:sz w:val="25"/>
          <w:szCs w:val="25"/>
        </w:rPr>
        <w:t xml:space="preserve"> его </w:t>
      </w:r>
      <w:r w:rsidRPr="0072368F">
        <w:rPr>
          <w:rFonts w:ascii="Times New Roman" w:hAnsi="Times New Roman" w:cs="Times New Roman"/>
          <w:sz w:val="25"/>
          <w:szCs w:val="25"/>
        </w:rPr>
        <w:t>неотъемлем</w:t>
      </w:r>
      <w:r>
        <w:rPr>
          <w:rFonts w:ascii="Times New Roman" w:hAnsi="Times New Roman" w:cs="Times New Roman"/>
          <w:sz w:val="25"/>
          <w:szCs w:val="25"/>
        </w:rPr>
        <w:t>ой</w:t>
      </w:r>
      <w:r w:rsidRPr="0072368F">
        <w:rPr>
          <w:rFonts w:ascii="Times New Roman" w:hAnsi="Times New Roman" w:cs="Times New Roman"/>
          <w:sz w:val="25"/>
          <w:szCs w:val="25"/>
        </w:rPr>
        <w:t xml:space="preserve"> част</w:t>
      </w:r>
      <w:r>
        <w:rPr>
          <w:rFonts w:ascii="Times New Roman" w:hAnsi="Times New Roman" w:cs="Times New Roman"/>
          <w:sz w:val="25"/>
          <w:szCs w:val="25"/>
        </w:rPr>
        <w:t>ью</w:t>
      </w:r>
      <w:r w:rsidRPr="0072368F">
        <w:rPr>
          <w:rFonts w:ascii="Times New Roman" w:hAnsi="Times New Roman" w:cs="Times New Roman"/>
          <w:sz w:val="25"/>
          <w:szCs w:val="25"/>
        </w:rPr>
        <w:t xml:space="preserve"> (далее – «Спецификаци</w:t>
      </w:r>
      <w:r>
        <w:rPr>
          <w:rFonts w:ascii="Times New Roman" w:hAnsi="Times New Roman" w:cs="Times New Roman"/>
          <w:sz w:val="25"/>
          <w:szCs w:val="25"/>
        </w:rPr>
        <w:t>я</w:t>
      </w:r>
      <w:r w:rsidRPr="0072368F">
        <w:rPr>
          <w:rFonts w:ascii="Times New Roman" w:hAnsi="Times New Roman" w:cs="Times New Roman"/>
          <w:sz w:val="25"/>
          <w:szCs w:val="25"/>
        </w:rPr>
        <w:t>»).</w:t>
      </w:r>
    </w:p>
    <w:p w:rsidR="0031462A" w:rsidRDefault="0031462A" w:rsidP="0031462A">
      <w:pPr>
        <w:pStyle w:val="ConsNormal"/>
        <w:widowControl/>
        <w:ind w:right="0" w:firstLine="709"/>
        <w:jc w:val="both"/>
        <w:rPr>
          <w:rFonts w:ascii="Times New Roman" w:hAnsi="Times New Roman"/>
          <w:sz w:val="25"/>
          <w:szCs w:val="25"/>
        </w:rPr>
      </w:pPr>
      <w:r>
        <w:rPr>
          <w:rFonts w:ascii="Times New Roman" w:hAnsi="Times New Roman"/>
          <w:sz w:val="25"/>
          <w:szCs w:val="25"/>
        </w:rPr>
        <w:t xml:space="preserve">1.2. </w:t>
      </w:r>
      <w:proofErr w:type="gramStart"/>
      <w:r>
        <w:rPr>
          <w:rFonts w:ascii="Times New Roman" w:hAnsi="Times New Roman"/>
          <w:sz w:val="25"/>
          <w:szCs w:val="25"/>
        </w:rPr>
        <w:t>Д</w:t>
      </w:r>
      <w:r w:rsidRPr="003D5297">
        <w:rPr>
          <w:rFonts w:ascii="Times New Roman" w:hAnsi="Times New Roman"/>
          <w:sz w:val="25"/>
          <w:szCs w:val="25"/>
        </w:rPr>
        <w:t>оговор заключ</w:t>
      </w:r>
      <w:r>
        <w:rPr>
          <w:rFonts w:ascii="Times New Roman" w:hAnsi="Times New Roman"/>
          <w:sz w:val="25"/>
          <w:szCs w:val="25"/>
        </w:rPr>
        <w:t>ен</w:t>
      </w:r>
      <w:r w:rsidRPr="003D5297">
        <w:rPr>
          <w:rFonts w:ascii="Times New Roman" w:hAnsi="Times New Roman"/>
          <w:sz w:val="25"/>
          <w:szCs w:val="25"/>
        </w:rPr>
        <w:t xml:space="preserve"> </w:t>
      </w:r>
      <w:r>
        <w:rPr>
          <w:rFonts w:ascii="Times New Roman" w:hAnsi="Times New Roman"/>
          <w:sz w:val="25"/>
          <w:szCs w:val="25"/>
        </w:rPr>
        <w:t>по</w:t>
      </w:r>
      <w:r w:rsidRPr="003D5297">
        <w:rPr>
          <w:rFonts w:ascii="Times New Roman" w:hAnsi="Times New Roman"/>
          <w:sz w:val="25"/>
          <w:szCs w:val="25"/>
        </w:rPr>
        <w:t xml:space="preserve"> результат</w:t>
      </w:r>
      <w:r>
        <w:rPr>
          <w:rFonts w:ascii="Times New Roman" w:hAnsi="Times New Roman"/>
          <w:sz w:val="25"/>
          <w:szCs w:val="25"/>
        </w:rPr>
        <w:t>ам</w:t>
      </w:r>
      <w:r w:rsidRPr="003D5297">
        <w:rPr>
          <w:rFonts w:ascii="Times New Roman" w:hAnsi="Times New Roman"/>
          <w:sz w:val="25"/>
          <w:szCs w:val="25"/>
        </w:rPr>
        <w:t xml:space="preserve"> процедуры закупки, проведенной по правилам и в соответствии с Е</w:t>
      </w:r>
      <w:r>
        <w:rPr>
          <w:rFonts w:ascii="Times New Roman" w:hAnsi="Times New Roman"/>
          <w:sz w:val="25"/>
          <w:szCs w:val="25"/>
        </w:rPr>
        <w:t>диным отраслевым стандартом закупок (Положением о закупке),</w:t>
      </w:r>
      <w:r w:rsidRPr="003D5297">
        <w:rPr>
          <w:rFonts w:ascii="Times New Roman" w:hAnsi="Times New Roman"/>
          <w:sz w:val="25"/>
          <w:szCs w:val="25"/>
        </w:rPr>
        <w:t xml:space="preserve"> утвержденным решением наблюдательного совета Госкорпорации «Росатом» от 07</w:t>
      </w:r>
      <w:r>
        <w:rPr>
          <w:rFonts w:ascii="Times New Roman" w:hAnsi="Times New Roman"/>
          <w:sz w:val="25"/>
          <w:szCs w:val="25"/>
        </w:rPr>
        <w:t xml:space="preserve"> февраля </w:t>
      </w:r>
      <w:r w:rsidRPr="003D5297">
        <w:rPr>
          <w:rFonts w:ascii="Times New Roman" w:hAnsi="Times New Roman"/>
          <w:sz w:val="25"/>
          <w:szCs w:val="25"/>
        </w:rPr>
        <w:t xml:space="preserve">2012 </w:t>
      </w:r>
      <w:r>
        <w:rPr>
          <w:rFonts w:ascii="Times New Roman" w:hAnsi="Times New Roman"/>
          <w:sz w:val="25"/>
          <w:szCs w:val="25"/>
        </w:rPr>
        <w:t>года</w:t>
      </w:r>
      <w:r w:rsidRPr="003D5297">
        <w:rPr>
          <w:rFonts w:ascii="Times New Roman" w:hAnsi="Times New Roman"/>
          <w:sz w:val="25"/>
          <w:szCs w:val="25"/>
        </w:rPr>
        <w:t xml:space="preserve"> № 37</w:t>
      </w:r>
      <w:r w:rsidRPr="00F1274F">
        <w:rPr>
          <w:color w:val="000000"/>
          <w:sz w:val="25"/>
          <w:szCs w:val="25"/>
        </w:rPr>
        <w:t xml:space="preserve"> </w:t>
      </w:r>
      <w:r w:rsidRPr="00F1274F">
        <w:rPr>
          <w:rFonts w:ascii="Times New Roman" w:hAnsi="Times New Roman" w:cs="Times New Roman"/>
          <w:color w:val="000000"/>
          <w:sz w:val="25"/>
          <w:szCs w:val="25"/>
        </w:rPr>
        <w:t>в редакции с изменениями, утвержденными решением наблюдательного совета Госкорпорации «Росатом» от 15 февраля 2013 № 46</w:t>
      </w:r>
      <w:r w:rsidRPr="003D5297">
        <w:rPr>
          <w:rFonts w:ascii="Times New Roman" w:hAnsi="Times New Roman"/>
          <w:sz w:val="25"/>
          <w:szCs w:val="25"/>
        </w:rPr>
        <w:t>, на основании требований</w:t>
      </w:r>
      <w:r>
        <w:rPr>
          <w:rFonts w:ascii="Times New Roman" w:hAnsi="Times New Roman"/>
          <w:sz w:val="25"/>
          <w:szCs w:val="25"/>
        </w:rPr>
        <w:t>,</w:t>
      </w:r>
      <w:r w:rsidRPr="003D5297">
        <w:rPr>
          <w:rFonts w:ascii="Times New Roman" w:hAnsi="Times New Roman"/>
          <w:sz w:val="25"/>
          <w:szCs w:val="25"/>
        </w:rPr>
        <w:t xml:space="preserve"> изложенных в документации процедуры закупки и предложения </w:t>
      </w:r>
      <w:r>
        <w:rPr>
          <w:rFonts w:ascii="Times New Roman" w:hAnsi="Times New Roman"/>
          <w:sz w:val="25"/>
          <w:szCs w:val="25"/>
        </w:rPr>
        <w:t xml:space="preserve">Поставщика – </w:t>
      </w:r>
      <w:r w:rsidRPr="003D5297">
        <w:rPr>
          <w:rFonts w:ascii="Times New Roman" w:hAnsi="Times New Roman"/>
          <w:sz w:val="25"/>
          <w:szCs w:val="25"/>
        </w:rPr>
        <w:t>участника процедуры</w:t>
      </w:r>
      <w:proofErr w:type="gramEnd"/>
      <w:r w:rsidRPr="003D5297">
        <w:rPr>
          <w:rFonts w:ascii="Times New Roman" w:hAnsi="Times New Roman"/>
          <w:sz w:val="25"/>
          <w:szCs w:val="25"/>
        </w:rPr>
        <w:t xml:space="preserve"> </w:t>
      </w:r>
      <w:proofErr w:type="gramStart"/>
      <w:r w:rsidRPr="003D5297">
        <w:rPr>
          <w:rFonts w:ascii="Times New Roman" w:hAnsi="Times New Roman"/>
          <w:sz w:val="25"/>
          <w:szCs w:val="25"/>
        </w:rPr>
        <w:t>закупки</w:t>
      </w:r>
      <w:r>
        <w:rPr>
          <w:rFonts w:ascii="Times New Roman" w:hAnsi="Times New Roman"/>
          <w:sz w:val="25"/>
          <w:szCs w:val="25"/>
        </w:rPr>
        <w:t>,</w:t>
      </w:r>
      <w:r w:rsidRPr="003D5297">
        <w:rPr>
          <w:rFonts w:ascii="Times New Roman" w:hAnsi="Times New Roman"/>
          <w:sz w:val="25"/>
          <w:szCs w:val="25"/>
        </w:rPr>
        <w:t xml:space="preserve"> занявшего первое место</w:t>
      </w:r>
      <w:r>
        <w:rPr>
          <w:rFonts w:ascii="Times New Roman" w:hAnsi="Times New Roman"/>
          <w:sz w:val="25"/>
          <w:szCs w:val="25"/>
        </w:rPr>
        <w:t>,</w:t>
      </w:r>
      <w:r w:rsidRPr="003D5297">
        <w:rPr>
          <w:rFonts w:ascii="Times New Roman" w:hAnsi="Times New Roman"/>
          <w:sz w:val="25"/>
          <w:szCs w:val="25"/>
        </w:rPr>
        <w:t xml:space="preserve"> или по результатам процедуры закупки, которая была признана несостоявшейся</w:t>
      </w:r>
      <w:r>
        <w:rPr>
          <w:rFonts w:ascii="Times New Roman" w:hAnsi="Times New Roman"/>
          <w:sz w:val="25"/>
          <w:szCs w:val="25"/>
        </w:rPr>
        <w:t>,</w:t>
      </w:r>
      <w:r w:rsidRPr="003D5297">
        <w:rPr>
          <w:rFonts w:ascii="Times New Roman" w:hAnsi="Times New Roman"/>
          <w:sz w:val="25"/>
          <w:szCs w:val="25"/>
        </w:rPr>
        <w:t xml:space="preserve"> </w:t>
      </w:r>
      <w:r>
        <w:rPr>
          <w:rFonts w:ascii="Times New Roman" w:hAnsi="Times New Roman"/>
          <w:sz w:val="25"/>
          <w:szCs w:val="25"/>
        </w:rPr>
        <w:t>вследствие чего</w:t>
      </w:r>
      <w:r w:rsidRPr="003D5297">
        <w:rPr>
          <w:rFonts w:ascii="Times New Roman" w:hAnsi="Times New Roman"/>
          <w:sz w:val="25"/>
          <w:szCs w:val="25"/>
        </w:rPr>
        <w:t xml:space="preserve"> </w:t>
      </w:r>
      <w:r>
        <w:rPr>
          <w:rFonts w:ascii="Times New Roman" w:hAnsi="Times New Roman"/>
          <w:sz w:val="25"/>
          <w:szCs w:val="25"/>
        </w:rPr>
        <w:t>Покупатель получил</w:t>
      </w:r>
      <w:r w:rsidRPr="003D5297">
        <w:rPr>
          <w:rFonts w:ascii="Times New Roman" w:hAnsi="Times New Roman"/>
          <w:sz w:val="25"/>
          <w:szCs w:val="25"/>
        </w:rPr>
        <w:t xml:space="preserve"> право заключить договор с </w:t>
      </w:r>
      <w:r>
        <w:rPr>
          <w:rFonts w:ascii="Times New Roman" w:hAnsi="Times New Roman"/>
          <w:sz w:val="25"/>
          <w:szCs w:val="25"/>
        </w:rPr>
        <w:t xml:space="preserve">Поставщиком как её </w:t>
      </w:r>
      <w:r w:rsidRPr="003D5297">
        <w:rPr>
          <w:rFonts w:ascii="Times New Roman" w:hAnsi="Times New Roman"/>
          <w:sz w:val="25"/>
          <w:szCs w:val="25"/>
        </w:rPr>
        <w:t>единственным участником.</w:t>
      </w:r>
      <w:proofErr w:type="gramEnd"/>
      <w:r w:rsidRPr="003D5297">
        <w:rPr>
          <w:rFonts w:ascii="Times New Roman" w:hAnsi="Times New Roman"/>
          <w:sz w:val="25"/>
          <w:szCs w:val="25"/>
        </w:rPr>
        <w:t xml:space="preserve"> Номер процедуры на официальном сайте Госкорпорации «Росатом»</w:t>
      </w:r>
      <w:r>
        <w:rPr>
          <w:rFonts w:ascii="Times New Roman" w:hAnsi="Times New Roman"/>
          <w:sz w:val="25"/>
          <w:szCs w:val="25"/>
        </w:rPr>
        <w:t xml:space="preserve"> </w:t>
      </w:r>
      <w:r w:rsidRPr="003D5297">
        <w:rPr>
          <w:rFonts w:ascii="Times New Roman" w:hAnsi="Times New Roman"/>
          <w:sz w:val="25"/>
          <w:szCs w:val="25"/>
        </w:rPr>
        <w:t xml:space="preserve">– </w:t>
      </w:r>
      <w:r>
        <w:rPr>
          <w:rFonts w:ascii="Times New Roman" w:hAnsi="Times New Roman"/>
          <w:sz w:val="25"/>
          <w:szCs w:val="25"/>
        </w:rPr>
        <w:t>______</w:t>
      </w:r>
      <w:r w:rsidRPr="003D5297">
        <w:rPr>
          <w:rFonts w:ascii="Times New Roman" w:hAnsi="Times New Roman"/>
          <w:sz w:val="25"/>
          <w:szCs w:val="25"/>
        </w:rPr>
        <w:t>/</w:t>
      </w:r>
      <w:r>
        <w:rPr>
          <w:rFonts w:ascii="Times New Roman" w:hAnsi="Times New Roman"/>
          <w:sz w:val="25"/>
          <w:szCs w:val="25"/>
        </w:rPr>
        <w:t>____</w:t>
      </w:r>
      <w:r w:rsidRPr="003D5297">
        <w:rPr>
          <w:rFonts w:ascii="Times New Roman" w:hAnsi="Times New Roman"/>
          <w:sz w:val="25"/>
          <w:szCs w:val="25"/>
        </w:rPr>
        <w:t>/</w:t>
      </w:r>
      <w:r>
        <w:rPr>
          <w:rFonts w:ascii="Times New Roman" w:hAnsi="Times New Roman"/>
          <w:sz w:val="25"/>
          <w:szCs w:val="25"/>
        </w:rPr>
        <w:t>____.</w:t>
      </w:r>
    </w:p>
    <w:p w:rsidR="0031462A" w:rsidRPr="00E959C5" w:rsidRDefault="0031462A" w:rsidP="0031462A">
      <w:pPr>
        <w:pStyle w:val="ConsNormal"/>
        <w:widowControl/>
        <w:ind w:right="0" w:firstLine="709"/>
        <w:jc w:val="both"/>
        <w:rPr>
          <w:rFonts w:ascii="Times New Roman" w:hAnsi="Times New Roman" w:cs="Times New Roman"/>
          <w:sz w:val="25"/>
          <w:szCs w:val="25"/>
        </w:rPr>
      </w:pPr>
      <w:r w:rsidRPr="00E959C5">
        <w:rPr>
          <w:rFonts w:ascii="Times New Roman" w:hAnsi="Times New Roman"/>
          <w:sz w:val="25"/>
          <w:szCs w:val="25"/>
        </w:rPr>
        <w:t>1.3. Поставщик гарантирует, что поставляемы</w:t>
      </w:r>
      <w:r>
        <w:rPr>
          <w:rFonts w:ascii="Times New Roman" w:hAnsi="Times New Roman"/>
          <w:sz w:val="25"/>
          <w:szCs w:val="25"/>
        </w:rPr>
        <w:t>й</w:t>
      </w:r>
      <w:r w:rsidRPr="00E959C5">
        <w:rPr>
          <w:rFonts w:ascii="Times New Roman" w:hAnsi="Times New Roman"/>
          <w:sz w:val="25"/>
          <w:szCs w:val="25"/>
        </w:rPr>
        <w:t xml:space="preserve"> </w:t>
      </w:r>
      <w:r>
        <w:rPr>
          <w:rFonts w:ascii="Times New Roman" w:hAnsi="Times New Roman"/>
          <w:sz w:val="25"/>
          <w:szCs w:val="25"/>
        </w:rPr>
        <w:t>Товар</w:t>
      </w:r>
      <w:r w:rsidRPr="00E959C5">
        <w:rPr>
          <w:rFonts w:ascii="Times New Roman" w:hAnsi="Times New Roman"/>
          <w:sz w:val="25"/>
          <w:szCs w:val="25"/>
        </w:rPr>
        <w:t xml:space="preserve"> явля</w:t>
      </w:r>
      <w:r>
        <w:rPr>
          <w:rFonts w:ascii="Times New Roman" w:hAnsi="Times New Roman"/>
          <w:sz w:val="25"/>
          <w:szCs w:val="25"/>
        </w:rPr>
        <w:t>е</w:t>
      </w:r>
      <w:r w:rsidRPr="00E959C5">
        <w:rPr>
          <w:rFonts w:ascii="Times New Roman" w:hAnsi="Times New Roman"/>
          <w:sz w:val="25"/>
          <w:szCs w:val="25"/>
        </w:rPr>
        <w:t>тся новым, не бывшим в употреблении, не восстановленным, серийной модели и готовым</w:t>
      </w:r>
      <w:r>
        <w:rPr>
          <w:rFonts w:ascii="Times New Roman" w:hAnsi="Times New Roman"/>
          <w:sz w:val="25"/>
          <w:szCs w:val="25"/>
        </w:rPr>
        <w:t xml:space="preserve"> </w:t>
      </w:r>
      <w:r w:rsidRPr="00E959C5">
        <w:rPr>
          <w:rFonts w:ascii="Times New Roman" w:hAnsi="Times New Roman"/>
          <w:sz w:val="25"/>
          <w:szCs w:val="25"/>
        </w:rPr>
        <w:t>к использованию по назначению, а также принадлеж</w:t>
      </w:r>
      <w:r>
        <w:rPr>
          <w:rFonts w:ascii="Times New Roman" w:hAnsi="Times New Roman"/>
          <w:sz w:val="25"/>
          <w:szCs w:val="25"/>
        </w:rPr>
        <w:t>и</w:t>
      </w:r>
      <w:r w:rsidRPr="00E959C5">
        <w:rPr>
          <w:rFonts w:ascii="Times New Roman" w:hAnsi="Times New Roman"/>
          <w:sz w:val="25"/>
          <w:szCs w:val="25"/>
        </w:rPr>
        <w:t xml:space="preserve">т </w:t>
      </w:r>
      <w:r>
        <w:rPr>
          <w:rFonts w:ascii="Times New Roman" w:hAnsi="Times New Roman"/>
          <w:sz w:val="25"/>
          <w:szCs w:val="25"/>
        </w:rPr>
        <w:t>Поставщику</w:t>
      </w:r>
      <w:r w:rsidRPr="00E959C5">
        <w:rPr>
          <w:rFonts w:ascii="Times New Roman" w:hAnsi="Times New Roman"/>
          <w:sz w:val="25"/>
          <w:szCs w:val="25"/>
        </w:rPr>
        <w:t xml:space="preserve"> на законных основаниях, наход</w:t>
      </w:r>
      <w:r>
        <w:rPr>
          <w:rFonts w:ascii="Times New Roman" w:hAnsi="Times New Roman"/>
          <w:sz w:val="25"/>
          <w:szCs w:val="25"/>
        </w:rPr>
        <w:t>и</w:t>
      </w:r>
      <w:r w:rsidRPr="00E959C5">
        <w:rPr>
          <w:rFonts w:ascii="Times New Roman" w:hAnsi="Times New Roman"/>
          <w:sz w:val="25"/>
          <w:szCs w:val="25"/>
        </w:rPr>
        <w:t>тся в законном обороте, не состо</w:t>
      </w:r>
      <w:r>
        <w:rPr>
          <w:rFonts w:ascii="Times New Roman" w:hAnsi="Times New Roman"/>
          <w:sz w:val="25"/>
          <w:szCs w:val="25"/>
        </w:rPr>
        <w:t>и</w:t>
      </w:r>
      <w:r w:rsidRPr="00E959C5">
        <w:rPr>
          <w:rFonts w:ascii="Times New Roman" w:hAnsi="Times New Roman"/>
          <w:sz w:val="25"/>
          <w:szCs w:val="25"/>
        </w:rPr>
        <w:t>т в залоге и под арестом, не явля</w:t>
      </w:r>
      <w:r>
        <w:rPr>
          <w:rFonts w:ascii="Times New Roman" w:hAnsi="Times New Roman"/>
          <w:sz w:val="25"/>
          <w:szCs w:val="25"/>
        </w:rPr>
        <w:t>е</w:t>
      </w:r>
      <w:r w:rsidRPr="00E959C5">
        <w:rPr>
          <w:rFonts w:ascii="Times New Roman" w:hAnsi="Times New Roman"/>
          <w:sz w:val="25"/>
          <w:szCs w:val="25"/>
        </w:rPr>
        <w:t>тся предметом претензий и</w:t>
      </w:r>
      <w:r>
        <w:rPr>
          <w:rFonts w:ascii="Times New Roman" w:hAnsi="Times New Roman"/>
          <w:sz w:val="25"/>
          <w:szCs w:val="25"/>
        </w:rPr>
        <w:t>/</w:t>
      </w:r>
      <w:r w:rsidRPr="00E959C5">
        <w:rPr>
          <w:rFonts w:ascii="Times New Roman" w:hAnsi="Times New Roman"/>
          <w:sz w:val="25"/>
          <w:szCs w:val="25"/>
        </w:rPr>
        <w:t>или исков третьих лиц</w:t>
      </w:r>
      <w:r>
        <w:rPr>
          <w:rFonts w:ascii="Times New Roman" w:hAnsi="Times New Roman"/>
          <w:sz w:val="25"/>
          <w:szCs w:val="25"/>
        </w:rPr>
        <w:t>.</w:t>
      </w:r>
    </w:p>
    <w:p w:rsidR="0031462A" w:rsidRPr="0072368F" w:rsidRDefault="0031462A" w:rsidP="0031462A">
      <w:pPr>
        <w:pStyle w:val="ConsNormal"/>
        <w:widowControl/>
        <w:spacing w:before="200" w:after="120"/>
        <w:ind w:right="0" w:firstLine="0"/>
        <w:jc w:val="center"/>
        <w:rPr>
          <w:rFonts w:ascii="Times New Roman" w:hAnsi="Times New Roman" w:cs="Times New Roman"/>
          <w:b/>
          <w:sz w:val="25"/>
          <w:szCs w:val="25"/>
        </w:rPr>
      </w:pPr>
      <w:r w:rsidRPr="0072368F">
        <w:rPr>
          <w:rFonts w:ascii="Times New Roman" w:hAnsi="Times New Roman" w:cs="Times New Roman"/>
          <w:b/>
          <w:sz w:val="25"/>
          <w:szCs w:val="25"/>
        </w:rPr>
        <w:t>2. ПОРЯДОК И УСЛОВИЯ ПОСТАВКИ ТОВАРА. ПРИЕМКА ТОВАРА</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2.1. Поставщик обязуется поставить Товар в сроки, указанные в Спецификации. По согласованию обеих Сторон срок поставки может быть уточнен и/или изменен для каждой позиции Спецификации и/или для каждой партии. Согласование производится путем обмена письмами, подписанными полномочными представителями обеих Сторон, в том числе по электронной и/или факсимильной связи с направлением оригинала по почте.</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2</w:t>
      </w:r>
      <w:r w:rsidRPr="0072368F">
        <w:rPr>
          <w:rFonts w:ascii="Times New Roman" w:hAnsi="Times New Roman" w:cs="Times New Roman"/>
          <w:sz w:val="25"/>
          <w:szCs w:val="25"/>
        </w:rPr>
        <w:t>. Поставка Товара осуществляется в адрес Покупателя или Грузополучателя. Наименование и адрес Грузополучателя указыва</w:t>
      </w:r>
      <w:r>
        <w:rPr>
          <w:rFonts w:ascii="Times New Roman" w:hAnsi="Times New Roman" w:cs="Times New Roman"/>
          <w:sz w:val="25"/>
          <w:szCs w:val="25"/>
        </w:rPr>
        <w:t>ю</w:t>
      </w:r>
      <w:r w:rsidRPr="0072368F">
        <w:rPr>
          <w:rFonts w:ascii="Times New Roman" w:hAnsi="Times New Roman" w:cs="Times New Roman"/>
          <w:sz w:val="25"/>
          <w:szCs w:val="25"/>
        </w:rPr>
        <w:t>тся в Спецификации.</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3</w:t>
      </w:r>
      <w:r w:rsidRPr="0072368F">
        <w:rPr>
          <w:rFonts w:ascii="Times New Roman" w:hAnsi="Times New Roman" w:cs="Times New Roman"/>
          <w:sz w:val="25"/>
          <w:szCs w:val="25"/>
        </w:rPr>
        <w:t>. Приемка Товара по количеству и качеству производится на складе Покупателя (Грузополучателя).</w:t>
      </w:r>
      <w:r>
        <w:rPr>
          <w:rFonts w:ascii="Times New Roman" w:hAnsi="Times New Roman" w:cs="Times New Roman"/>
          <w:sz w:val="25"/>
          <w:szCs w:val="25"/>
        </w:rPr>
        <w:t xml:space="preserve"> </w:t>
      </w:r>
      <w:r w:rsidRPr="0072368F">
        <w:rPr>
          <w:rFonts w:ascii="Times New Roman" w:hAnsi="Times New Roman" w:cs="Times New Roman"/>
          <w:sz w:val="25"/>
          <w:szCs w:val="25"/>
        </w:rPr>
        <w:t>Приемку может осуществлять обозначенный в соответствующей Спецификации Грузополучатель.</w:t>
      </w:r>
    </w:p>
    <w:p w:rsidR="0031462A"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 xml:space="preserve">2.4. </w:t>
      </w:r>
      <w:r w:rsidRPr="003D5297">
        <w:rPr>
          <w:rFonts w:ascii="Times New Roman" w:hAnsi="Times New Roman" w:cs="Times New Roman"/>
          <w:sz w:val="25"/>
          <w:szCs w:val="25"/>
        </w:rPr>
        <w:t xml:space="preserve">В случае обнаружения Покупателем несоответствия </w:t>
      </w:r>
      <w:r w:rsidRPr="0072368F">
        <w:rPr>
          <w:rFonts w:ascii="Times New Roman" w:hAnsi="Times New Roman" w:cs="Times New Roman"/>
          <w:sz w:val="25"/>
          <w:szCs w:val="25"/>
        </w:rPr>
        <w:t>количеств</w:t>
      </w:r>
      <w:r>
        <w:rPr>
          <w:rFonts w:ascii="Times New Roman" w:hAnsi="Times New Roman" w:cs="Times New Roman"/>
          <w:sz w:val="25"/>
          <w:szCs w:val="25"/>
        </w:rPr>
        <w:t>а</w:t>
      </w:r>
      <w:r w:rsidRPr="0072368F">
        <w:rPr>
          <w:rFonts w:ascii="Times New Roman" w:hAnsi="Times New Roman" w:cs="Times New Roman"/>
          <w:sz w:val="25"/>
          <w:szCs w:val="25"/>
        </w:rPr>
        <w:t>, ассортимент</w:t>
      </w:r>
      <w:r>
        <w:rPr>
          <w:rFonts w:ascii="Times New Roman" w:hAnsi="Times New Roman" w:cs="Times New Roman"/>
          <w:sz w:val="25"/>
          <w:szCs w:val="25"/>
        </w:rPr>
        <w:t>а</w:t>
      </w:r>
      <w:r w:rsidRPr="0072368F">
        <w:rPr>
          <w:rFonts w:ascii="Times New Roman" w:hAnsi="Times New Roman" w:cs="Times New Roman"/>
          <w:sz w:val="25"/>
          <w:szCs w:val="25"/>
        </w:rPr>
        <w:t>, качеств</w:t>
      </w:r>
      <w:r>
        <w:rPr>
          <w:rFonts w:ascii="Times New Roman" w:hAnsi="Times New Roman" w:cs="Times New Roman"/>
          <w:sz w:val="25"/>
          <w:szCs w:val="25"/>
        </w:rPr>
        <w:t>а</w:t>
      </w:r>
      <w:r w:rsidRPr="0072368F">
        <w:rPr>
          <w:rFonts w:ascii="Times New Roman" w:hAnsi="Times New Roman" w:cs="Times New Roman"/>
          <w:sz w:val="25"/>
          <w:szCs w:val="25"/>
        </w:rPr>
        <w:t>, комплектности, тар</w:t>
      </w:r>
      <w:r>
        <w:rPr>
          <w:rFonts w:ascii="Times New Roman" w:hAnsi="Times New Roman" w:cs="Times New Roman"/>
          <w:sz w:val="25"/>
          <w:szCs w:val="25"/>
        </w:rPr>
        <w:t>ы</w:t>
      </w:r>
      <w:r w:rsidRPr="0072368F">
        <w:rPr>
          <w:rFonts w:ascii="Times New Roman" w:hAnsi="Times New Roman" w:cs="Times New Roman"/>
          <w:sz w:val="25"/>
          <w:szCs w:val="25"/>
        </w:rPr>
        <w:t xml:space="preserve"> или упаковк</w:t>
      </w:r>
      <w:r>
        <w:rPr>
          <w:rFonts w:ascii="Times New Roman" w:hAnsi="Times New Roman" w:cs="Times New Roman"/>
          <w:sz w:val="25"/>
          <w:szCs w:val="25"/>
        </w:rPr>
        <w:t>и</w:t>
      </w:r>
      <w:r w:rsidRPr="0072368F">
        <w:rPr>
          <w:rFonts w:ascii="Times New Roman" w:hAnsi="Times New Roman" w:cs="Times New Roman"/>
          <w:sz w:val="25"/>
          <w:szCs w:val="25"/>
        </w:rPr>
        <w:t xml:space="preserve"> Товара</w:t>
      </w:r>
      <w:r w:rsidRPr="003D5297">
        <w:rPr>
          <w:rFonts w:ascii="Times New Roman" w:hAnsi="Times New Roman" w:cs="Times New Roman"/>
          <w:sz w:val="25"/>
          <w:szCs w:val="25"/>
        </w:rPr>
        <w:t xml:space="preserve"> условиям </w:t>
      </w:r>
      <w:r w:rsidRPr="003D5297">
        <w:rPr>
          <w:rFonts w:ascii="Times New Roman" w:hAnsi="Times New Roman" w:cs="Times New Roman"/>
          <w:sz w:val="25"/>
          <w:szCs w:val="25"/>
        </w:rPr>
        <w:lastRenderedPageBreak/>
        <w:t>Договора,</w:t>
      </w:r>
      <w:r w:rsidRPr="003D5297">
        <w:rPr>
          <w:rFonts w:ascii="Times New Roman" w:hAnsi="Times New Roman" w:cs="Times New Roman"/>
          <w:b/>
          <w:sz w:val="25"/>
          <w:szCs w:val="25"/>
        </w:rPr>
        <w:t xml:space="preserve"> </w:t>
      </w:r>
      <w:r w:rsidRPr="003D5297">
        <w:rPr>
          <w:rFonts w:ascii="Times New Roman" w:hAnsi="Times New Roman" w:cs="Times New Roman"/>
          <w:sz w:val="25"/>
          <w:szCs w:val="25"/>
        </w:rPr>
        <w:t xml:space="preserve">в том числе, если </w:t>
      </w:r>
      <w:r>
        <w:rPr>
          <w:rFonts w:ascii="Times New Roman" w:hAnsi="Times New Roman" w:cs="Times New Roman"/>
          <w:sz w:val="25"/>
          <w:szCs w:val="25"/>
        </w:rPr>
        <w:t xml:space="preserve">Товар </w:t>
      </w:r>
      <w:r w:rsidRPr="003D5297">
        <w:rPr>
          <w:rFonts w:ascii="Times New Roman" w:hAnsi="Times New Roman" w:cs="Times New Roman"/>
          <w:sz w:val="25"/>
          <w:szCs w:val="25"/>
        </w:rPr>
        <w:t>поставлен не нов</w:t>
      </w:r>
      <w:r>
        <w:rPr>
          <w:rFonts w:ascii="Times New Roman" w:hAnsi="Times New Roman" w:cs="Times New Roman"/>
          <w:sz w:val="25"/>
          <w:szCs w:val="25"/>
        </w:rPr>
        <w:t>ый</w:t>
      </w:r>
      <w:r w:rsidRPr="003D5297">
        <w:rPr>
          <w:rFonts w:ascii="Times New Roman" w:hAnsi="Times New Roman" w:cs="Times New Roman"/>
          <w:sz w:val="25"/>
          <w:szCs w:val="25"/>
        </w:rPr>
        <w:t xml:space="preserve">, </w:t>
      </w:r>
      <w:r>
        <w:rPr>
          <w:rFonts w:ascii="Times New Roman" w:hAnsi="Times New Roman" w:cs="Times New Roman"/>
          <w:sz w:val="25"/>
          <w:szCs w:val="25"/>
        </w:rPr>
        <w:t>бывший в употреблении</w:t>
      </w:r>
      <w:r w:rsidRPr="003D5297">
        <w:rPr>
          <w:rFonts w:ascii="Times New Roman" w:hAnsi="Times New Roman" w:cs="Times New Roman"/>
          <w:sz w:val="25"/>
          <w:szCs w:val="25"/>
        </w:rPr>
        <w:t>, Покупатель обязан обеспечить сохранность Т</w:t>
      </w:r>
      <w:r>
        <w:rPr>
          <w:rFonts w:ascii="Times New Roman" w:hAnsi="Times New Roman" w:cs="Times New Roman"/>
          <w:sz w:val="25"/>
          <w:szCs w:val="25"/>
        </w:rPr>
        <w:t>овара</w:t>
      </w:r>
      <w:r w:rsidRPr="003D5297">
        <w:rPr>
          <w:rFonts w:ascii="Times New Roman" w:hAnsi="Times New Roman" w:cs="Times New Roman"/>
          <w:sz w:val="25"/>
          <w:szCs w:val="25"/>
        </w:rPr>
        <w:t xml:space="preserve"> и не позднее, чем через 48 часов с момента обнаружения </w:t>
      </w:r>
      <w:r>
        <w:rPr>
          <w:rFonts w:ascii="Times New Roman" w:hAnsi="Times New Roman" w:cs="Times New Roman"/>
          <w:sz w:val="25"/>
          <w:szCs w:val="25"/>
        </w:rPr>
        <w:t xml:space="preserve">указанного </w:t>
      </w:r>
      <w:r w:rsidRPr="003D5297">
        <w:rPr>
          <w:rFonts w:ascii="Times New Roman" w:hAnsi="Times New Roman" w:cs="Times New Roman"/>
          <w:sz w:val="25"/>
          <w:szCs w:val="25"/>
        </w:rPr>
        <w:t>несоответствия, вызвать представителя Поставщика</w:t>
      </w:r>
      <w:r w:rsidRPr="003D5297">
        <w:rPr>
          <w:rFonts w:ascii="Times New Roman" w:hAnsi="Times New Roman" w:cs="Times New Roman"/>
          <w:b/>
          <w:sz w:val="25"/>
          <w:szCs w:val="25"/>
        </w:rPr>
        <w:t xml:space="preserve"> </w:t>
      </w:r>
      <w:r w:rsidRPr="003D5297">
        <w:rPr>
          <w:rFonts w:ascii="Times New Roman" w:hAnsi="Times New Roman" w:cs="Times New Roman"/>
          <w:sz w:val="25"/>
          <w:szCs w:val="25"/>
        </w:rPr>
        <w:t xml:space="preserve">для составления Акта по форме </w:t>
      </w:r>
      <w:r>
        <w:rPr>
          <w:rFonts w:ascii="Times New Roman" w:hAnsi="Times New Roman" w:cs="Times New Roman"/>
          <w:sz w:val="25"/>
          <w:szCs w:val="25"/>
        </w:rPr>
        <w:t xml:space="preserve">№ </w:t>
      </w:r>
      <w:r w:rsidRPr="003D5297">
        <w:rPr>
          <w:rFonts w:ascii="Times New Roman" w:hAnsi="Times New Roman" w:cs="Times New Roman"/>
          <w:sz w:val="25"/>
          <w:szCs w:val="25"/>
        </w:rPr>
        <w:t xml:space="preserve">ТОРГ-2, утвержденной постановлением Госкомстата РФ № 132 от </w:t>
      </w:r>
      <w:r w:rsidRPr="0072368F">
        <w:rPr>
          <w:rFonts w:ascii="Times New Roman" w:hAnsi="Times New Roman" w:cs="Times New Roman"/>
          <w:sz w:val="25"/>
          <w:szCs w:val="25"/>
        </w:rPr>
        <w:t>25 декабря 1998 года</w:t>
      </w:r>
      <w:r w:rsidRPr="003D5297">
        <w:rPr>
          <w:rFonts w:ascii="Times New Roman" w:hAnsi="Times New Roman" w:cs="Times New Roman"/>
          <w:sz w:val="25"/>
          <w:szCs w:val="25"/>
        </w:rPr>
        <w:t>. Вызов представителя Поставщика осуществляется путем направления уведомительного письма по факсимильной связи или по электронной почте.</w:t>
      </w:r>
    </w:p>
    <w:p w:rsidR="0031462A" w:rsidRPr="009C7B23" w:rsidRDefault="0031462A" w:rsidP="0031462A">
      <w:pPr>
        <w:widowControl/>
        <w:autoSpaceDE w:val="0"/>
        <w:autoSpaceDN w:val="0"/>
        <w:adjustRightInd w:val="0"/>
        <w:ind w:firstLine="709"/>
        <w:jc w:val="both"/>
        <w:rPr>
          <w:snapToGrid/>
          <w:sz w:val="25"/>
          <w:szCs w:val="25"/>
        </w:rPr>
      </w:pPr>
      <w:r w:rsidRPr="009C7B23">
        <w:rPr>
          <w:snapToGrid/>
          <w:sz w:val="25"/>
          <w:szCs w:val="25"/>
        </w:rPr>
        <w:t xml:space="preserve">Поставщик обязан не </w:t>
      </w:r>
      <w:proofErr w:type="gramStart"/>
      <w:r w:rsidRPr="009C7B23">
        <w:rPr>
          <w:snapToGrid/>
          <w:sz w:val="25"/>
          <w:szCs w:val="25"/>
        </w:rPr>
        <w:t>позднее</w:t>
      </w:r>
      <w:proofErr w:type="gramEnd"/>
      <w:r w:rsidRPr="009C7B23">
        <w:rPr>
          <w:snapToGrid/>
          <w:sz w:val="25"/>
          <w:szCs w:val="25"/>
        </w:rPr>
        <w:t xml:space="preserve"> чем на следующий день после получения вызова сообщить телеграммой или телефонограммой, будет ли направлен представитель для участия в проверке </w:t>
      </w:r>
      <w:r>
        <w:rPr>
          <w:snapToGrid/>
          <w:sz w:val="25"/>
          <w:szCs w:val="25"/>
        </w:rPr>
        <w:t>несоответствия</w:t>
      </w:r>
      <w:r w:rsidRPr="009C7B23">
        <w:rPr>
          <w:snapToGrid/>
          <w:sz w:val="25"/>
          <w:szCs w:val="25"/>
        </w:rPr>
        <w:t xml:space="preserve"> </w:t>
      </w:r>
      <w:r>
        <w:rPr>
          <w:snapToGrid/>
          <w:sz w:val="25"/>
          <w:szCs w:val="25"/>
        </w:rPr>
        <w:t xml:space="preserve">поступившего </w:t>
      </w:r>
      <w:r w:rsidRPr="009C7B23">
        <w:rPr>
          <w:snapToGrid/>
          <w:sz w:val="25"/>
          <w:szCs w:val="25"/>
        </w:rPr>
        <w:t>Товара</w:t>
      </w:r>
      <w:r>
        <w:rPr>
          <w:snapToGrid/>
          <w:sz w:val="25"/>
          <w:szCs w:val="25"/>
        </w:rPr>
        <w:t xml:space="preserve"> условиям Договора</w:t>
      </w:r>
      <w:r w:rsidRPr="009C7B23">
        <w:rPr>
          <w:snapToGrid/>
          <w:sz w:val="25"/>
          <w:szCs w:val="25"/>
        </w:rPr>
        <w:t xml:space="preserve">. Неполучение ответа на вызов в указанный срок дает право Покупателю осуществить приемку Товара </w:t>
      </w:r>
      <w:r>
        <w:rPr>
          <w:snapToGrid/>
          <w:sz w:val="25"/>
          <w:szCs w:val="25"/>
        </w:rPr>
        <w:t xml:space="preserve">самостоятельно </w:t>
      </w:r>
      <w:r w:rsidRPr="009C7B23">
        <w:rPr>
          <w:snapToGrid/>
          <w:sz w:val="25"/>
          <w:szCs w:val="25"/>
        </w:rPr>
        <w:t>до истечения установленного срока явки представителя Поставщика.</w:t>
      </w:r>
    </w:p>
    <w:p w:rsidR="0031462A" w:rsidRPr="009C7B23" w:rsidRDefault="0031462A" w:rsidP="0031462A">
      <w:pPr>
        <w:widowControl/>
        <w:autoSpaceDE w:val="0"/>
        <w:autoSpaceDN w:val="0"/>
        <w:adjustRightInd w:val="0"/>
        <w:ind w:firstLine="709"/>
        <w:jc w:val="both"/>
        <w:rPr>
          <w:sz w:val="25"/>
          <w:szCs w:val="25"/>
        </w:rPr>
      </w:pPr>
      <w:r w:rsidRPr="009C7B23">
        <w:rPr>
          <w:snapToGrid/>
          <w:sz w:val="25"/>
          <w:szCs w:val="25"/>
        </w:rPr>
        <w:t xml:space="preserve">Представитель Поставщика обязан явиться не позднее чем в трехдневный срок после получения вызова, не считая времени, необходимого для проезда. Полномочия представителя Поставщика на участие в определении </w:t>
      </w:r>
      <w:r>
        <w:rPr>
          <w:snapToGrid/>
          <w:sz w:val="25"/>
          <w:szCs w:val="25"/>
        </w:rPr>
        <w:t>несоответствия</w:t>
      </w:r>
      <w:r w:rsidRPr="009C7B23">
        <w:rPr>
          <w:snapToGrid/>
          <w:sz w:val="25"/>
          <w:szCs w:val="25"/>
        </w:rPr>
        <w:t xml:space="preserve"> поступившего Товара </w:t>
      </w:r>
      <w:r>
        <w:rPr>
          <w:snapToGrid/>
          <w:sz w:val="25"/>
          <w:szCs w:val="25"/>
        </w:rPr>
        <w:t xml:space="preserve">условиям Договора </w:t>
      </w:r>
      <w:r w:rsidRPr="009C7B23">
        <w:rPr>
          <w:snapToGrid/>
          <w:sz w:val="25"/>
          <w:szCs w:val="25"/>
        </w:rPr>
        <w:t>удостоверяются надлежащим образом оформленной доверенностью.</w:t>
      </w:r>
    </w:p>
    <w:p w:rsidR="0031462A" w:rsidRPr="009C7B23" w:rsidRDefault="0031462A" w:rsidP="0031462A">
      <w:pPr>
        <w:pStyle w:val="ConsNormal"/>
        <w:widowControl/>
        <w:ind w:right="0" w:firstLine="709"/>
        <w:jc w:val="both"/>
        <w:rPr>
          <w:rFonts w:ascii="Times New Roman" w:hAnsi="Times New Roman" w:cs="Times New Roman"/>
          <w:sz w:val="25"/>
          <w:szCs w:val="25"/>
        </w:rPr>
      </w:pPr>
      <w:r w:rsidRPr="009C7B23">
        <w:rPr>
          <w:rFonts w:ascii="Times New Roman" w:hAnsi="Times New Roman" w:cs="Times New Roman"/>
          <w:sz w:val="25"/>
          <w:szCs w:val="25"/>
        </w:rPr>
        <w:t>Акт по форме № ТОРГ-2 является подтверждением факта несоответствия</w:t>
      </w:r>
      <w:r>
        <w:rPr>
          <w:rFonts w:ascii="Times New Roman" w:hAnsi="Times New Roman" w:cs="Times New Roman"/>
          <w:sz w:val="25"/>
          <w:szCs w:val="25"/>
        </w:rPr>
        <w:t xml:space="preserve"> поступившего</w:t>
      </w:r>
      <w:r w:rsidRPr="009C7B23">
        <w:rPr>
          <w:rFonts w:ascii="Times New Roman" w:hAnsi="Times New Roman" w:cs="Times New Roman"/>
          <w:sz w:val="25"/>
          <w:szCs w:val="25"/>
        </w:rPr>
        <w:t xml:space="preserve"> Товара условиям Договора</w:t>
      </w:r>
      <w:r w:rsidRPr="009C7B23">
        <w:rPr>
          <w:rFonts w:ascii="Times New Roman" w:hAnsi="Times New Roman" w:cs="Times New Roman"/>
          <w:b/>
          <w:sz w:val="25"/>
          <w:szCs w:val="25"/>
        </w:rPr>
        <w:t xml:space="preserve"> </w:t>
      </w:r>
      <w:r w:rsidRPr="009C7B23">
        <w:rPr>
          <w:rFonts w:ascii="Times New Roman" w:hAnsi="Times New Roman" w:cs="Times New Roman"/>
          <w:sz w:val="25"/>
          <w:szCs w:val="25"/>
        </w:rPr>
        <w:t xml:space="preserve">и в этом случае все расходы Покупателя, связанные с хранением Товара, простоем вагонов и/или контейнеров с </w:t>
      </w:r>
      <w:r>
        <w:rPr>
          <w:rFonts w:ascii="Times New Roman" w:hAnsi="Times New Roman" w:cs="Times New Roman"/>
          <w:sz w:val="25"/>
          <w:szCs w:val="25"/>
        </w:rPr>
        <w:t xml:space="preserve">поступившим </w:t>
      </w:r>
      <w:r w:rsidRPr="009C7B23">
        <w:rPr>
          <w:rFonts w:ascii="Times New Roman" w:hAnsi="Times New Roman" w:cs="Times New Roman"/>
          <w:sz w:val="25"/>
          <w:szCs w:val="25"/>
        </w:rPr>
        <w:t>Товаром подлежат возмещению Поставщиком.</w:t>
      </w:r>
    </w:p>
    <w:p w:rsidR="0031462A" w:rsidRPr="0072368F" w:rsidRDefault="0031462A" w:rsidP="0031462A">
      <w:pPr>
        <w:pStyle w:val="ConsNormal"/>
        <w:keepNext/>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5</w:t>
      </w:r>
      <w:r w:rsidRPr="0072368F">
        <w:rPr>
          <w:rFonts w:ascii="Times New Roman" w:hAnsi="Times New Roman" w:cs="Times New Roman"/>
          <w:sz w:val="25"/>
          <w:szCs w:val="25"/>
        </w:rPr>
        <w:t>. Поставщик обязан:</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5</w:t>
      </w:r>
      <w:r w:rsidRPr="0072368F">
        <w:rPr>
          <w:rFonts w:ascii="Times New Roman" w:hAnsi="Times New Roman" w:cs="Times New Roman"/>
          <w:sz w:val="25"/>
          <w:szCs w:val="25"/>
        </w:rPr>
        <w:t>.1. Произвести поставку Товара в адрес Покупателя (Грузополучателя) в сроки в соответствии с наименованием, технической характеристикой, качеством, количеством и по цене согласно Спецификации к Договору.</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5</w:t>
      </w:r>
      <w:r w:rsidRPr="0072368F">
        <w:rPr>
          <w:rFonts w:ascii="Times New Roman" w:hAnsi="Times New Roman" w:cs="Times New Roman"/>
          <w:sz w:val="25"/>
          <w:szCs w:val="25"/>
        </w:rPr>
        <w:t>.2. Обеспечить отгрузку Товара железнодорожным транспортом, если иное не предусмотрено в Спецификации, и в течение двух суток с момента отправки Товара уведомить об этом Покупателя по факсимильной связи, сообщив ему следующие данные: отгрузочные реквизиты грузоотправителя, наименование и количество Товара, вес брутто и нетто, номера вагона, контейнера, цистерны, полувагона</w:t>
      </w:r>
      <w:r>
        <w:rPr>
          <w:rFonts w:ascii="Times New Roman" w:hAnsi="Times New Roman" w:cs="Times New Roman"/>
          <w:sz w:val="25"/>
          <w:szCs w:val="25"/>
        </w:rPr>
        <w:t xml:space="preserve"> или</w:t>
      </w:r>
      <w:r w:rsidRPr="0072368F">
        <w:rPr>
          <w:rFonts w:ascii="Times New Roman" w:hAnsi="Times New Roman" w:cs="Times New Roman"/>
          <w:sz w:val="25"/>
          <w:szCs w:val="25"/>
        </w:rPr>
        <w:t xml:space="preserve"> платформы.</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5</w:t>
      </w:r>
      <w:r w:rsidRPr="0072368F">
        <w:rPr>
          <w:rFonts w:ascii="Times New Roman" w:hAnsi="Times New Roman" w:cs="Times New Roman"/>
          <w:sz w:val="25"/>
          <w:szCs w:val="25"/>
        </w:rPr>
        <w:t>.3. Направить Покупателю следующие сопроводительные документы:</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оригинал накладной (товарно-транспортной, железнодорожной) следует вместе с Товаром;</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уведомление об отгрузке Товара – по факсу или электронной почте в течение двух календарных дней с момента отправки Товара;</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счет-фактуру, оформленный в соответствии с требованиями законодательства Российской Федерации (копия направляется по факсу или электронной почте не позднее пяти календарных дней со дня отгрузки Товара, оригинал – по почте в тот же срок);</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товарную накладную по форме № ТОРГ-12, утверждённой постановлением Госкомстата РФ № 132 от 25 декабря 1998 года (копия направляется по факсу или электронной почте в течение трех дней с момента отправки Товара, оригинал – по почте в течение трех календарных дней);</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копию паспорта (сертификата) качества Товара и (или) других документов, удостоверяющих качество Товара.</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5</w:t>
      </w:r>
      <w:r w:rsidRPr="0072368F">
        <w:rPr>
          <w:rFonts w:ascii="Times New Roman" w:hAnsi="Times New Roman" w:cs="Times New Roman"/>
          <w:sz w:val="25"/>
          <w:szCs w:val="25"/>
        </w:rPr>
        <w:t>.4. Поставщик обязан передать Покупателю Товар свободным от любых прав третьих лиц.</w:t>
      </w:r>
    </w:p>
    <w:p w:rsidR="0031462A" w:rsidRPr="0072368F" w:rsidRDefault="0031462A" w:rsidP="0031462A">
      <w:pPr>
        <w:pStyle w:val="ConsNormal"/>
        <w:keepNext/>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lastRenderedPageBreak/>
        <w:t>2.</w:t>
      </w:r>
      <w:r>
        <w:rPr>
          <w:rFonts w:ascii="Times New Roman" w:hAnsi="Times New Roman" w:cs="Times New Roman"/>
          <w:sz w:val="25"/>
          <w:szCs w:val="25"/>
        </w:rPr>
        <w:t>6</w:t>
      </w:r>
      <w:r w:rsidRPr="0072368F">
        <w:rPr>
          <w:rFonts w:ascii="Times New Roman" w:hAnsi="Times New Roman" w:cs="Times New Roman"/>
          <w:sz w:val="25"/>
          <w:szCs w:val="25"/>
        </w:rPr>
        <w:t>. Покупатель обязан:</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6</w:t>
      </w:r>
      <w:r w:rsidRPr="0072368F">
        <w:rPr>
          <w:rFonts w:ascii="Times New Roman" w:hAnsi="Times New Roman" w:cs="Times New Roman"/>
          <w:sz w:val="25"/>
          <w:szCs w:val="25"/>
        </w:rPr>
        <w:t xml:space="preserve">.1. При получении Товара от </w:t>
      </w:r>
      <w:r>
        <w:rPr>
          <w:rFonts w:ascii="Times New Roman" w:hAnsi="Times New Roman" w:cs="Times New Roman"/>
          <w:sz w:val="25"/>
          <w:szCs w:val="25"/>
        </w:rPr>
        <w:t>перевозчика</w:t>
      </w:r>
      <w:r w:rsidRPr="0072368F">
        <w:rPr>
          <w:rFonts w:ascii="Times New Roman" w:hAnsi="Times New Roman" w:cs="Times New Roman"/>
          <w:sz w:val="25"/>
          <w:szCs w:val="25"/>
        </w:rPr>
        <w:t xml:space="preserve"> проверить фактическое соответствие поставляемого Товара сведениям, указанным в транспортных и сопроводительных документах.</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6</w:t>
      </w:r>
      <w:r w:rsidRPr="0072368F">
        <w:rPr>
          <w:rFonts w:ascii="Times New Roman" w:hAnsi="Times New Roman" w:cs="Times New Roman"/>
          <w:sz w:val="25"/>
          <w:szCs w:val="25"/>
        </w:rPr>
        <w:t>.2. Оплатить Товар в размере и в сроки, предусмотренные Договором, в том числе транспортные расходы.</w:t>
      </w:r>
    </w:p>
    <w:p w:rsidR="0031462A" w:rsidRPr="0072368F" w:rsidRDefault="0031462A" w:rsidP="0031462A">
      <w:pPr>
        <w:pStyle w:val="ConsNormal"/>
        <w:keepNext/>
        <w:widowControl/>
        <w:spacing w:before="200" w:after="120"/>
        <w:ind w:right="0" w:firstLine="0"/>
        <w:jc w:val="center"/>
        <w:rPr>
          <w:rFonts w:ascii="Times New Roman" w:hAnsi="Times New Roman" w:cs="Times New Roman"/>
          <w:b/>
          <w:sz w:val="25"/>
          <w:szCs w:val="25"/>
        </w:rPr>
      </w:pPr>
      <w:r w:rsidRPr="0072368F">
        <w:rPr>
          <w:rFonts w:ascii="Times New Roman" w:hAnsi="Times New Roman" w:cs="Times New Roman"/>
          <w:b/>
          <w:sz w:val="25"/>
          <w:szCs w:val="25"/>
        </w:rPr>
        <w:t>3. КАЧЕСТВО ТОВАРА</w:t>
      </w:r>
    </w:p>
    <w:p w:rsidR="0031462A" w:rsidRPr="000E44C8"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 xml:space="preserve">3.1. Поставщик обязан передать Покупателю (Грузополучателю) Товар, качество и упаковка которого соответствует техническим требованиям, установленным Спецификацией, действующими нормативными правовыми актами Российской Федерации, </w:t>
      </w:r>
      <w:r>
        <w:rPr>
          <w:rFonts w:ascii="Times New Roman" w:hAnsi="Times New Roman" w:cs="Times New Roman"/>
          <w:sz w:val="25"/>
          <w:szCs w:val="25"/>
        </w:rPr>
        <w:t>техническими регламентами (условиями)</w:t>
      </w:r>
      <w:r w:rsidRPr="0072368F">
        <w:rPr>
          <w:rFonts w:ascii="Times New Roman" w:hAnsi="Times New Roman" w:cs="Times New Roman"/>
          <w:sz w:val="25"/>
          <w:szCs w:val="25"/>
        </w:rPr>
        <w:t xml:space="preserve">. Качество Товара </w:t>
      </w:r>
      <w:r w:rsidRPr="000E44C8">
        <w:rPr>
          <w:rFonts w:ascii="Times New Roman" w:hAnsi="Times New Roman" w:cs="Times New Roman"/>
          <w:sz w:val="25"/>
          <w:szCs w:val="25"/>
        </w:rPr>
        <w:t xml:space="preserve">подтверждается технической документацией (сертификатом, </w:t>
      </w:r>
      <w:r w:rsidRPr="000E44C8">
        <w:rPr>
          <w:rFonts w:ascii="Times New Roman" w:hAnsi="Times New Roman"/>
          <w:sz w:val="25"/>
          <w:szCs w:val="25"/>
        </w:rPr>
        <w:t>паспортом с отметкой ОТК, разрешением на применение технического устройства и т.п.</w:t>
      </w:r>
      <w:r w:rsidRPr="000E44C8">
        <w:rPr>
          <w:rFonts w:ascii="Times New Roman" w:hAnsi="Times New Roman" w:cs="Times New Roman"/>
          <w:sz w:val="25"/>
          <w:szCs w:val="25"/>
        </w:rPr>
        <w:t>), предоставляемой Поставщиком при поставке Товара.</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 xml:space="preserve">3.2. Упаковка Товара (в случае, если она необходима для </w:t>
      </w:r>
      <w:r>
        <w:rPr>
          <w:rFonts w:ascii="Times New Roman" w:hAnsi="Times New Roman" w:cs="Times New Roman"/>
          <w:sz w:val="25"/>
          <w:szCs w:val="25"/>
        </w:rPr>
        <w:t>перевозки</w:t>
      </w:r>
      <w:r w:rsidRPr="0072368F">
        <w:rPr>
          <w:rFonts w:ascii="Times New Roman" w:hAnsi="Times New Roman" w:cs="Times New Roman"/>
          <w:sz w:val="25"/>
          <w:szCs w:val="25"/>
        </w:rPr>
        <w:t xml:space="preserve"> Товара) должна обеспечивать его сохранность при </w:t>
      </w:r>
      <w:r>
        <w:rPr>
          <w:rFonts w:ascii="Times New Roman" w:hAnsi="Times New Roman" w:cs="Times New Roman"/>
          <w:sz w:val="25"/>
          <w:szCs w:val="25"/>
        </w:rPr>
        <w:t>перевозке</w:t>
      </w:r>
      <w:r w:rsidRPr="0072368F">
        <w:rPr>
          <w:rFonts w:ascii="Times New Roman" w:hAnsi="Times New Roman" w:cs="Times New Roman"/>
          <w:sz w:val="25"/>
          <w:szCs w:val="25"/>
        </w:rPr>
        <w:t xml:space="preserve"> и хранении.</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 xml:space="preserve">3.3. Одновременно с передачей Товара Поставщик обязуется передать Покупателю относящиеся к нему документы, предусмотренные законодательством Российской Федерации (в частности, сертификаты соответствия, паспорт качества и другие необходимые документы). </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3.4. Гарантия на Товар (при ее наличии) предоставляется на срок, указанный в технической документации.</w:t>
      </w:r>
    </w:p>
    <w:p w:rsidR="0031462A" w:rsidRPr="0072368F" w:rsidRDefault="0031462A" w:rsidP="0031462A">
      <w:pPr>
        <w:pStyle w:val="ConsNormal"/>
        <w:widowControl/>
        <w:spacing w:before="200" w:after="120"/>
        <w:ind w:right="0" w:firstLine="0"/>
        <w:jc w:val="center"/>
        <w:rPr>
          <w:rFonts w:ascii="Times New Roman" w:hAnsi="Times New Roman" w:cs="Times New Roman"/>
          <w:b/>
          <w:sz w:val="25"/>
          <w:szCs w:val="25"/>
        </w:rPr>
      </w:pPr>
      <w:r w:rsidRPr="0072368F">
        <w:rPr>
          <w:rFonts w:ascii="Times New Roman" w:hAnsi="Times New Roman" w:cs="Times New Roman"/>
          <w:b/>
          <w:sz w:val="25"/>
          <w:szCs w:val="25"/>
        </w:rPr>
        <w:t>4. ПЕРЕХОД ПРАВА СОБСТВЕННОСТИ И РИСКОВ</w:t>
      </w:r>
    </w:p>
    <w:p w:rsidR="0031462A" w:rsidRPr="0072368F" w:rsidRDefault="0031462A" w:rsidP="0031462A">
      <w:pPr>
        <w:pStyle w:val="ConsNormal"/>
        <w:widowControl/>
        <w:ind w:right="0" w:firstLine="709"/>
        <w:jc w:val="both"/>
        <w:rPr>
          <w:rFonts w:ascii="Times New Roman" w:hAnsi="Times New Roman" w:cs="Times New Roman"/>
          <w:b/>
          <w:sz w:val="25"/>
          <w:szCs w:val="25"/>
        </w:rPr>
      </w:pPr>
      <w:r w:rsidRPr="0072368F">
        <w:rPr>
          <w:rFonts w:ascii="Times New Roman" w:hAnsi="Times New Roman" w:cs="Times New Roman"/>
          <w:sz w:val="25"/>
          <w:szCs w:val="25"/>
        </w:rPr>
        <w:t xml:space="preserve">4.1. </w:t>
      </w:r>
      <w:r w:rsidRPr="0072368F">
        <w:rPr>
          <w:rStyle w:val="FontStyle71"/>
          <w:sz w:val="25"/>
          <w:szCs w:val="25"/>
        </w:rPr>
        <w:t xml:space="preserve">Товар считается поставленным, а </w:t>
      </w:r>
      <w:r w:rsidRPr="0072368F">
        <w:rPr>
          <w:rFonts w:ascii="Times New Roman" w:hAnsi="Times New Roman" w:cs="Times New Roman"/>
          <w:sz w:val="25"/>
          <w:szCs w:val="25"/>
        </w:rPr>
        <w:t>обязанность Поставщика передать Товар Покупателю – исполненной,</w:t>
      </w:r>
      <w:r w:rsidRPr="0072368F">
        <w:rPr>
          <w:rStyle w:val="FontStyle71"/>
          <w:sz w:val="25"/>
          <w:szCs w:val="25"/>
        </w:rPr>
        <w:t xml:space="preserve"> в момент передачи Товара перевозчиком представителю Покупателя, что подтверждается соответствующей записью в накладной</w:t>
      </w:r>
      <w:r w:rsidRPr="0072368F">
        <w:rPr>
          <w:rFonts w:ascii="Times New Roman" w:hAnsi="Times New Roman" w:cs="Times New Roman"/>
          <w:sz w:val="25"/>
          <w:szCs w:val="25"/>
        </w:rPr>
        <w:t>. С момента поставки Товара от Поставщика к Покупателю (Грузополучателю) переходят право собственности и риски случайной гибели или случайного повреждения Товара.</w:t>
      </w:r>
    </w:p>
    <w:p w:rsidR="0031462A" w:rsidRPr="0072368F" w:rsidRDefault="0031462A" w:rsidP="0031462A">
      <w:pPr>
        <w:pStyle w:val="ConsNormal"/>
        <w:widowControl/>
        <w:spacing w:before="200" w:after="120"/>
        <w:ind w:right="0" w:firstLine="0"/>
        <w:jc w:val="center"/>
        <w:rPr>
          <w:rFonts w:ascii="Times New Roman" w:hAnsi="Times New Roman" w:cs="Times New Roman"/>
          <w:b/>
          <w:sz w:val="25"/>
          <w:szCs w:val="25"/>
        </w:rPr>
      </w:pPr>
      <w:r w:rsidRPr="0072368F">
        <w:rPr>
          <w:rFonts w:ascii="Times New Roman" w:hAnsi="Times New Roman" w:cs="Times New Roman"/>
          <w:b/>
          <w:sz w:val="25"/>
          <w:szCs w:val="25"/>
        </w:rPr>
        <w:t>5. ЦЕНА ТОВАРА И ПОРЯДОК РАСЧЕТОВ</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 xml:space="preserve">5.1. </w:t>
      </w:r>
      <w:r>
        <w:rPr>
          <w:rFonts w:ascii="Times New Roman" w:hAnsi="Times New Roman" w:cs="Times New Roman"/>
          <w:sz w:val="25"/>
          <w:szCs w:val="25"/>
        </w:rPr>
        <w:t>Общая стоимость Товара (ц</w:t>
      </w:r>
      <w:r w:rsidRPr="0072368F">
        <w:rPr>
          <w:rFonts w:ascii="Times New Roman" w:hAnsi="Times New Roman" w:cs="Times New Roman"/>
          <w:sz w:val="25"/>
          <w:szCs w:val="25"/>
        </w:rPr>
        <w:t xml:space="preserve">ена </w:t>
      </w:r>
      <w:r>
        <w:rPr>
          <w:rFonts w:ascii="Times New Roman" w:hAnsi="Times New Roman" w:cs="Times New Roman"/>
          <w:sz w:val="25"/>
          <w:szCs w:val="25"/>
        </w:rPr>
        <w:t>Договора) составляет</w:t>
      </w:r>
      <w:proofErr w:type="gramStart"/>
      <w:r w:rsidRPr="0028752C">
        <w:t xml:space="preserve"> </w:t>
      </w:r>
      <w:r>
        <w:rPr>
          <w:rFonts w:ascii="Times New Roman" w:hAnsi="Times New Roman" w:cs="Times New Roman"/>
          <w:sz w:val="25"/>
          <w:szCs w:val="25"/>
        </w:rPr>
        <w:t xml:space="preserve">___________________ </w:t>
      </w:r>
      <w:r w:rsidRPr="0028752C">
        <w:rPr>
          <w:rFonts w:ascii="Times New Roman" w:hAnsi="Times New Roman" w:cs="Times New Roman"/>
          <w:sz w:val="25"/>
          <w:szCs w:val="25"/>
        </w:rPr>
        <w:t>(</w:t>
      </w:r>
      <w:r>
        <w:rPr>
          <w:rFonts w:ascii="Times New Roman" w:hAnsi="Times New Roman" w:cs="Times New Roman"/>
          <w:sz w:val="25"/>
          <w:szCs w:val="25"/>
        </w:rPr>
        <w:t>_____________________________)</w:t>
      </w:r>
      <w:r w:rsidRPr="0028752C">
        <w:rPr>
          <w:rFonts w:ascii="Times New Roman" w:hAnsi="Times New Roman" w:cs="Times New Roman"/>
          <w:sz w:val="25"/>
          <w:szCs w:val="25"/>
        </w:rPr>
        <w:t xml:space="preserve"> </w:t>
      </w:r>
      <w:proofErr w:type="gramEnd"/>
      <w:r w:rsidRPr="0028752C">
        <w:rPr>
          <w:rFonts w:ascii="Times New Roman" w:hAnsi="Times New Roman" w:cs="Times New Roman"/>
          <w:sz w:val="25"/>
          <w:szCs w:val="25"/>
        </w:rPr>
        <w:t xml:space="preserve">рублей </w:t>
      </w:r>
      <w:r>
        <w:rPr>
          <w:rFonts w:ascii="Times New Roman" w:hAnsi="Times New Roman" w:cs="Times New Roman"/>
          <w:sz w:val="25"/>
          <w:szCs w:val="25"/>
        </w:rPr>
        <w:t>___</w:t>
      </w:r>
      <w:r w:rsidRPr="0028752C">
        <w:rPr>
          <w:rFonts w:ascii="Times New Roman" w:hAnsi="Times New Roman" w:cs="Times New Roman"/>
          <w:sz w:val="25"/>
          <w:szCs w:val="25"/>
        </w:rPr>
        <w:t xml:space="preserve"> копеек</w:t>
      </w:r>
      <w:r>
        <w:rPr>
          <w:rFonts w:ascii="Times New Roman" w:hAnsi="Times New Roman" w:cs="Times New Roman"/>
          <w:sz w:val="25"/>
          <w:szCs w:val="25"/>
        </w:rPr>
        <w:t xml:space="preserve">, в том числе налог на добавленную стоимость по действующей на момент заключения Договора налоговой ставке 18 процентов (далее – «НДС») в сумме </w:t>
      </w:r>
      <w:r w:rsidRPr="0028752C">
        <w:rPr>
          <w:rFonts w:ascii="Times New Roman" w:hAnsi="Times New Roman" w:cs="Times New Roman"/>
          <w:sz w:val="25"/>
          <w:szCs w:val="25"/>
        </w:rPr>
        <w:t>(</w:t>
      </w:r>
      <w:r>
        <w:rPr>
          <w:rFonts w:ascii="Times New Roman" w:hAnsi="Times New Roman" w:cs="Times New Roman"/>
          <w:sz w:val="25"/>
          <w:szCs w:val="25"/>
        </w:rPr>
        <w:t>_____________________________)</w:t>
      </w:r>
      <w:r w:rsidRPr="0028752C">
        <w:rPr>
          <w:rFonts w:ascii="Times New Roman" w:hAnsi="Times New Roman" w:cs="Times New Roman"/>
          <w:sz w:val="25"/>
          <w:szCs w:val="25"/>
        </w:rPr>
        <w:t xml:space="preserve"> рублей </w:t>
      </w:r>
      <w:r>
        <w:rPr>
          <w:rFonts w:ascii="Times New Roman" w:hAnsi="Times New Roman" w:cs="Times New Roman"/>
          <w:sz w:val="25"/>
          <w:szCs w:val="25"/>
        </w:rPr>
        <w:t>___</w:t>
      </w:r>
      <w:r w:rsidRPr="0028752C">
        <w:rPr>
          <w:rFonts w:ascii="Times New Roman" w:hAnsi="Times New Roman" w:cs="Times New Roman"/>
          <w:sz w:val="25"/>
          <w:szCs w:val="25"/>
        </w:rPr>
        <w:t xml:space="preserve"> копеек</w:t>
      </w:r>
      <w:r>
        <w:rPr>
          <w:rFonts w:ascii="Times New Roman" w:hAnsi="Times New Roman" w:cs="Times New Roman"/>
          <w:sz w:val="25"/>
          <w:szCs w:val="25"/>
        </w:rPr>
        <w:t>. Стоимость</w:t>
      </w:r>
      <w:r w:rsidRPr="0072368F">
        <w:rPr>
          <w:rFonts w:ascii="Times New Roman" w:hAnsi="Times New Roman" w:cs="Times New Roman"/>
          <w:sz w:val="25"/>
          <w:szCs w:val="25"/>
        </w:rPr>
        <w:t xml:space="preserve"> </w:t>
      </w:r>
      <w:r>
        <w:rPr>
          <w:rFonts w:ascii="Times New Roman" w:hAnsi="Times New Roman" w:cs="Times New Roman"/>
          <w:sz w:val="25"/>
          <w:szCs w:val="25"/>
        </w:rPr>
        <w:t>отдельной единицы Товара определена</w:t>
      </w:r>
      <w:r w:rsidRPr="0072368F">
        <w:rPr>
          <w:rFonts w:ascii="Times New Roman" w:hAnsi="Times New Roman" w:cs="Times New Roman"/>
          <w:sz w:val="25"/>
          <w:szCs w:val="25"/>
        </w:rPr>
        <w:t xml:space="preserve"> Спецификаци</w:t>
      </w:r>
      <w:r>
        <w:rPr>
          <w:rFonts w:ascii="Times New Roman" w:hAnsi="Times New Roman" w:cs="Times New Roman"/>
          <w:sz w:val="25"/>
          <w:szCs w:val="25"/>
        </w:rPr>
        <w:t>ей</w:t>
      </w:r>
      <w:r w:rsidRPr="0072368F">
        <w:rPr>
          <w:rFonts w:ascii="Times New Roman" w:hAnsi="Times New Roman" w:cs="Times New Roman"/>
          <w:sz w:val="25"/>
          <w:szCs w:val="25"/>
        </w:rPr>
        <w:t>.</w:t>
      </w:r>
    </w:p>
    <w:p w:rsidR="0031462A"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5.</w:t>
      </w:r>
      <w:r>
        <w:rPr>
          <w:rFonts w:ascii="Times New Roman" w:hAnsi="Times New Roman" w:cs="Times New Roman"/>
          <w:sz w:val="25"/>
          <w:szCs w:val="25"/>
        </w:rPr>
        <w:t>2</w:t>
      </w:r>
      <w:r w:rsidRPr="0072368F">
        <w:rPr>
          <w:rFonts w:ascii="Times New Roman" w:hAnsi="Times New Roman" w:cs="Times New Roman"/>
          <w:sz w:val="25"/>
          <w:szCs w:val="25"/>
        </w:rPr>
        <w:t xml:space="preserve">. Покупатель производит оплату за фактически поставленный и принятый Товар на основании выставленного </w:t>
      </w:r>
      <w:r>
        <w:rPr>
          <w:rFonts w:ascii="Times New Roman" w:hAnsi="Times New Roman" w:cs="Times New Roman"/>
          <w:sz w:val="25"/>
          <w:szCs w:val="25"/>
        </w:rPr>
        <w:t xml:space="preserve">Поставщиком </w:t>
      </w:r>
      <w:r w:rsidRPr="0072368F">
        <w:rPr>
          <w:rFonts w:ascii="Times New Roman" w:hAnsi="Times New Roman" w:cs="Times New Roman"/>
          <w:sz w:val="25"/>
          <w:szCs w:val="25"/>
        </w:rPr>
        <w:t>сч</w:t>
      </w:r>
      <w:r>
        <w:rPr>
          <w:rFonts w:ascii="Times New Roman" w:hAnsi="Times New Roman" w:cs="Times New Roman"/>
          <w:sz w:val="25"/>
          <w:szCs w:val="25"/>
        </w:rPr>
        <w:t>ё</w:t>
      </w:r>
      <w:r w:rsidRPr="0072368F">
        <w:rPr>
          <w:rFonts w:ascii="Times New Roman" w:hAnsi="Times New Roman" w:cs="Times New Roman"/>
          <w:sz w:val="25"/>
          <w:szCs w:val="25"/>
        </w:rPr>
        <w:t>та пут</w:t>
      </w:r>
      <w:r>
        <w:rPr>
          <w:rFonts w:ascii="Times New Roman" w:hAnsi="Times New Roman" w:cs="Times New Roman"/>
          <w:sz w:val="25"/>
          <w:szCs w:val="25"/>
        </w:rPr>
        <w:t>ё</w:t>
      </w:r>
      <w:r w:rsidRPr="0072368F">
        <w:rPr>
          <w:rFonts w:ascii="Times New Roman" w:hAnsi="Times New Roman" w:cs="Times New Roman"/>
          <w:sz w:val="25"/>
          <w:szCs w:val="25"/>
        </w:rPr>
        <w:t>м перечисления денежных сре</w:t>
      </w:r>
      <w:proofErr w:type="gramStart"/>
      <w:r w:rsidRPr="0072368F">
        <w:rPr>
          <w:rFonts w:ascii="Times New Roman" w:hAnsi="Times New Roman" w:cs="Times New Roman"/>
          <w:sz w:val="25"/>
          <w:szCs w:val="25"/>
        </w:rPr>
        <w:t>дств в п</w:t>
      </w:r>
      <w:proofErr w:type="gramEnd"/>
      <w:r w:rsidRPr="0072368F">
        <w:rPr>
          <w:rFonts w:ascii="Times New Roman" w:hAnsi="Times New Roman" w:cs="Times New Roman"/>
          <w:sz w:val="25"/>
          <w:szCs w:val="25"/>
        </w:rPr>
        <w:t>орядке, определ</w:t>
      </w:r>
      <w:r>
        <w:rPr>
          <w:rFonts w:ascii="Times New Roman" w:hAnsi="Times New Roman" w:cs="Times New Roman"/>
          <w:sz w:val="25"/>
          <w:szCs w:val="25"/>
        </w:rPr>
        <w:t>ё</w:t>
      </w:r>
      <w:r w:rsidRPr="0072368F">
        <w:rPr>
          <w:rFonts w:ascii="Times New Roman" w:hAnsi="Times New Roman" w:cs="Times New Roman"/>
          <w:sz w:val="25"/>
          <w:szCs w:val="25"/>
        </w:rPr>
        <w:t>нном Спецификацией. В сч</w:t>
      </w:r>
      <w:r>
        <w:rPr>
          <w:rFonts w:ascii="Times New Roman" w:hAnsi="Times New Roman" w:cs="Times New Roman"/>
          <w:sz w:val="25"/>
          <w:szCs w:val="25"/>
        </w:rPr>
        <w:t>ё</w:t>
      </w:r>
      <w:r w:rsidRPr="0072368F">
        <w:rPr>
          <w:rFonts w:ascii="Times New Roman" w:hAnsi="Times New Roman" w:cs="Times New Roman"/>
          <w:sz w:val="25"/>
          <w:szCs w:val="25"/>
        </w:rPr>
        <w:t>те указыва</w:t>
      </w:r>
      <w:r>
        <w:rPr>
          <w:rFonts w:ascii="Times New Roman" w:hAnsi="Times New Roman" w:cs="Times New Roman"/>
          <w:sz w:val="25"/>
          <w:szCs w:val="25"/>
        </w:rPr>
        <w:t>ю</w:t>
      </w:r>
      <w:r w:rsidRPr="0072368F">
        <w:rPr>
          <w:rFonts w:ascii="Times New Roman" w:hAnsi="Times New Roman" w:cs="Times New Roman"/>
          <w:sz w:val="25"/>
          <w:szCs w:val="25"/>
        </w:rPr>
        <w:t>тся номер, дата Договора и соответствующей Спецификации. Стороны могут согласовать иные способы оплаты.</w:t>
      </w:r>
    </w:p>
    <w:p w:rsidR="0031462A" w:rsidRPr="006C4339" w:rsidRDefault="0031462A" w:rsidP="0031462A">
      <w:pPr>
        <w:jc w:val="both"/>
        <w:rPr>
          <w:sz w:val="25"/>
          <w:szCs w:val="25"/>
        </w:rPr>
      </w:pPr>
      <w:r w:rsidRPr="006C4339">
        <w:rPr>
          <w:sz w:val="25"/>
          <w:szCs w:val="25"/>
        </w:rPr>
        <w:t>5.3. В случае составления согласно пункту 2.4 Договора Акта по форме № ТОРГ</w:t>
      </w:r>
      <w:r>
        <w:rPr>
          <w:sz w:val="25"/>
          <w:szCs w:val="25"/>
        </w:rPr>
        <w:t>-2</w:t>
      </w:r>
      <w:r w:rsidRPr="006C4339">
        <w:rPr>
          <w:sz w:val="25"/>
          <w:szCs w:val="25"/>
        </w:rPr>
        <w:t xml:space="preserve"> о несоответствии качества и/или количества поступившего Товара условиям Договора оплата Товара производится Покупателем только после принятия соответствующего Товара по товарной накладной по форме № ТОРГ-12.</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5.</w:t>
      </w:r>
      <w:r>
        <w:rPr>
          <w:rFonts w:ascii="Times New Roman" w:hAnsi="Times New Roman" w:cs="Times New Roman"/>
          <w:sz w:val="25"/>
          <w:szCs w:val="25"/>
        </w:rPr>
        <w:t>4</w:t>
      </w:r>
      <w:r w:rsidRPr="0072368F">
        <w:rPr>
          <w:rFonts w:ascii="Times New Roman" w:hAnsi="Times New Roman" w:cs="Times New Roman"/>
          <w:sz w:val="25"/>
          <w:szCs w:val="25"/>
        </w:rPr>
        <w:t>. Обязанность Покупателя по оплате Товара считается исполненной с момента поступления денежных средств на корреспондентский счет банка Поставщика, указанный в Договор</w:t>
      </w:r>
      <w:r>
        <w:rPr>
          <w:rFonts w:ascii="Times New Roman" w:hAnsi="Times New Roman" w:cs="Times New Roman"/>
          <w:sz w:val="25"/>
          <w:szCs w:val="25"/>
        </w:rPr>
        <w:t>е</w:t>
      </w:r>
      <w:r w:rsidRPr="0072368F">
        <w:rPr>
          <w:rFonts w:ascii="Times New Roman" w:hAnsi="Times New Roman" w:cs="Times New Roman"/>
          <w:sz w:val="25"/>
          <w:szCs w:val="25"/>
        </w:rPr>
        <w:t>.</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lastRenderedPageBreak/>
        <w:t>5.</w:t>
      </w:r>
      <w:r>
        <w:rPr>
          <w:rFonts w:ascii="Times New Roman" w:hAnsi="Times New Roman" w:cs="Times New Roman"/>
          <w:sz w:val="25"/>
          <w:szCs w:val="25"/>
        </w:rPr>
        <w:t>5</w:t>
      </w:r>
      <w:r w:rsidRPr="0072368F">
        <w:rPr>
          <w:rFonts w:ascii="Times New Roman" w:hAnsi="Times New Roman" w:cs="Times New Roman"/>
          <w:sz w:val="25"/>
          <w:szCs w:val="25"/>
        </w:rPr>
        <w:t xml:space="preserve">. В цену </w:t>
      </w:r>
      <w:r>
        <w:rPr>
          <w:rFonts w:ascii="Times New Roman" w:hAnsi="Times New Roman" w:cs="Times New Roman"/>
          <w:sz w:val="25"/>
          <w:szCs w:val="25"/>
        </w:rPr>
        <w:t>Договора</w:t>
      </w:r>
      <w:r w:rsidRPr="0072368F">
        <w:rPr>
          <w:rFonts w:ascii="Times New Roman" w:hAnsi="Times New Roman" w:cs="Times New Roman"/>
          <w:sz w:val="25"/>
          <w:szCs w:val="25"/>
        </w:rPr>
        <w:t xml:space="preserve"> включена стоимость упаковки и маркировки Товара (при их наличии).</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5.</w:t>
      </w:r>
      <w:r>
        <w:rPr>
          <w:rFonts w:ascii="Times New Roman" w:hAnsi="Times New Roman" w:cs="Times New Roman"/>
          <w:sz w:val="25"/>
          <w:szCs w:val="25"/>
        </w:rPr>
        <w:t>6</w:t>
      </w:r>
      <w:r w:rsidRPr="0072368F">
        <w:rPr>
          <w:rFonts w:ascii="Times New Roman" w:hAnsi="Times New Roman" w:cs="Times New Roman"/>
          <w:sz w:val="25"/>
          <w:szCs w:val="25"/>
        </w:rPr>
        <w:t xml:space="preserve">. Транспортные расходы по доставке Товара Покупателю (Грузополучателю) включены в цену </w:t>
      </w:r>
      <w:r>
        <w:rPr>
          <w:rFonts w:ascii="Times New Roman" w:hAnsi="Times New Roman" w:cs="Times New Roman"/>
          <w:sz w:val="25"/>
          <w:szCs w:val="25"/>
        </w:rPr>
        <w:t>Договора</w:t>
      </w:r>
      <w:r w:rsidRPr="0072368F">
        <w:rPr>
          <w:rFonts w:ascii="Times New Roman" w:hAnsi="Times New Roman" w:cs="Times New Roman"/>
          <w:sz w:val="25"/>
          <w:szCs w:val="25"/>
        </w:rPr>
        <w:t xml:space="preserve">, если иное не предусмотрено Спецификацией. В цену </w:t>
      </w:r>
      <w:r>
        <w:rPr>
          <w:rFonts w:ascii="Times New Roman" w:hAnsi="Times New Roman" w:cs="Times New Roman"/>
          <w:sz w:val="25"/>
          <w:szCs w:val="25"/>
        </w:rPr>
        <w:t>Договора</w:t>
      </w:r>
      <w:r w:rsidRPr="0072368F">
        <w:rPr>
          <w:rFonts w:ascii="Times New Roman" w:hAnsi="Times New Roman" w:cs="Times New Roman"/>
          <w:sz w:val="25"/>
          <w:szCs w:val="25"/>
        </w:rPr>
        <w:t xml:space="preserve"> также включены расходы по страхованию, уплате таможенных пошлин, налогов и других обязательных платежей, если иное не предусмотрено Спецификацией.</w:t>
      </w:r>
    </w:p>
    <w:p w:rsidR="0031462A" w:rsidRPr="00BA0D04" w:rsidRDefault="0031462A" w:rsidP="0031462A">
      <w:pPr>
        <w:pStyle w:val="ConsPlusNormal"/>
        <w:ind w:firstLine="709"/>
        <w:jc w:val="both"/>
        <w:rPr>
          <w:rFonts w:ascii="Times New Roman" w:hAnsi="Times New Roman" w:cs="Times New Roman"/>
          <w:sz w:val="25"/>
          <w:szCs w:val="25"/>
        </w:rPr>
      </w:pPr>
      <w:r w:rsidRPr="0072368F">
        <w:rPr>
          <w:rFonts w:ascii="Times New Roman" w:hAnsi="Times New Roman" w:cs="Times New Roman"/>
          <w:sz w:val="25"/>
          <w:szCs w:val="25"/>
        </w:rPr>
        <w:t>5.</w:t>
      </w:r>
      <w:r>
        <w:rPr>
          <w:rFonts w:ascii="Times New Roman" w:hAnsi="Times New Roman" w:cs="Times New Roman"/>
          <w:sz w:val="25"/>
          <w:szCs w:val="25"/>
        </w:rPr>
        <w:t>7</w:t>
      </w:r>
      <w:r w:rsidRPr="0072368F">
        <w:rPr>
          <w:rFonts w:ascii="Times New Roman" w:hAnsi="Times New Roman" w:cs="Times New Roman"/>
          <w:sz w:val="25"/>
          <w:szCs w:val="25"/>
        </w:rPr>
        <w:t xml:space="preserve">. В соответствии с требованиями пункта 3 статьи 168 и статьи 169 Налогового кодекса Российской Федерации, постановления Правительства Российской </w:t>
      </w:r>
      <w:r w:rsidRPr="00CE588B">
        <w:rPr>
          <w:rFonts w:ascii="Times New Roman" w:hAnsi="Times New Roman" w:cs="Times New Roman"/>
          <w:sz w:val="25"/>
          <w:szCs w:val="25"/>
        </w:rPr>
        <w:t>Федерации от 26 декабря 2011 года № 1137 Поставщик обязуется своевременно</w:t>
      </w:r>
      <w:r w:rsidRPr="0072368F">
        <w:rPr>
          <w:rFonts w:ascii="Times New Roman" w:hAnsi="Times New Roman" w:cs="Times New Roman"/>
          <w:sz w:val="25"/>
          <w:szCs w:val="25"/>
        </w:rPr>
        <w:t xml:space="preserve"> выставлять Покупателю надлежащим образом оформленные счета-фактуры. </w:t>
      </w:r>
      <w:proofErr w:type="gramStart"/>
      <w:r w:rsidRPr="0072368F">
        <w:rPr>
          <w:rFonts w:ascii="Times New Roman" w:hAnsi="Times New Roman" w:cs="Times New Roman"/>
          <w:sz w:val="25"/>
          <w:szCs w:val="25"/>
        </w:rPr>
        <w:t>Если счёт-фактура подписывается от имени Поставщика не руководителем и главным бухгалтером Поставщика, а иными уполномоченными лицами, то Поставщик обязан передать Покупателю вместе со счётом-фактурой оригиналы или заверенные Поставщиком копии действующих на дату выставления счёта-фактуры приказа (иного распорядительного документа) или доверенности Поставщика с прямым указанием на полномочие данных лиц подписывать счета-фактуры от имени Поставщика</w:t>
      </w:r>
      <w:r>
        <w:rPr>
          <w:rFonts w:ascii="Times New Roman" w:hAnsi="Times New Roman" w:cs="Times New Roman"/>
          <w:sz w:val="25"/>
          <w:szCs w:val="25"/>
        </w:rPr>
        <w:t>, а также</w:t>
      </w:r>
      <w:r>
        <w:rPr>
          <w:rFonts w:ascii="Times New Roman" w:hAnsi="Times New Roman" w:cs="Times New Roman"/>
          <w:color w:val="FF0000"/>
          <w:sz w:val="25"/>
          <w:szCs w:val="25"/>
        </w:rPr>
        <w:t xml:space="preserve"> </w:t>
      </w:r>
      <w:r w:rsidRPr="00BA0D04">
        <w:rPr>
          <w:rFonts w:ascii="Times New Roman" w:hAnsi="Times New Roman" w:cs="Times New Roman"/>
          <w:sz w:val="25"/>
          <w:szCs w:val="25"/>
        </w:rPr>
        <w:t>документы, удостоверяющие образцы подписей уполномоченных</w:t>
      </w:r>
      <w:proofErr w:type="gramEnd"/>
      <w:r w:rsidRPr="00BA0D04">
        <w:rPr>
          <w:rFonts w:ascii="Times New Roman" w:hAnsi="Times New Roman" w:cs="Times New Roman"/>
          <w:sz w:val="25"/>
          <w:szCs w:val="25"/>
        </w:rPr>
        <w:t xml:space="preserve"> лиц.</w:t>
      </w:r>
    </w:p>
    <w:p w:rsidR="0031462A" w:rsidRPr="0072368F" w:rsidRDefault="0031462A" w:rsidP="0031462A">
      <w:pPr>
        <w:pStyle w:val="ConsNormal"/>
        <w:widowControl/>
        <w:spacing w:before="200" w:after="120"/>
        <w:ind w:right="0" w:firstLine="0"/>
        <w:jc w:val="center"/>
        <w:rPr>
          <w:rFonts w:ascii="Times New Roman" w:hAnsi="Times New Roman" w:cs="Times New Roman"/>
          <w:b/>
          <w:sz w:val="25"/>
          <w:szCs w:val="25"/>
        </w:rPr>
      </w:pPr>
      <w:r w:rsidRPr="0072368F">
        <w:rPr>
          <w:rFonts w:ascii="Times New Roman" w:hAnsi="Times New Roman" w:cs="Times New Roman"/>
          <w:b/>
          <w:sz w:val="25"/>
          <w:szCs w:val="25"/>
        </w:rPr>
        <w:t>6. ОТВЕТСТВЕННОСТЬ СТОРОН</w:t>
      </w:r>
    </w:p>
    <w:p w:rsidR="0031462A" w:rsidRPr="0072368F" w:rsidRDefault="0031462A" w:rsidP="0031462A">
      <w:pPr>
        <w:pStyle w:val="a"/>
        <w:numPr>
          <w:ilvl w:val="0"/>
          <w:numId w:val="0"/>
        </w:numPr>
        <w:spacing w:after="0"/>
        <w:ind w:firstLine="720"/>
        <w:jc w:val="both"/>
        <w:rPr>
          <w:sz w:val="25"/>
          <w:szCs w:val="25"/>
        </w:rPr>
      </w:pPr>
      <w:r w:rsidRPr="0072368F">
        <w:rPr>
          <w:sz w:val="25"/>
          <w:szCs w:val="25"/>
        </w:rPr>
        <w:t>6.1. В случаях неисполнения или ненадлежащего исполнения Сторонами обязательств, пр</w:t>
      </w:r>
      <w:r>
        <w:rPr>
          <w:sz w:val="25"/>
          <w:szCs w:val="25"/>
        </w:rPr>
        <w:t>едусмотренных</w:t>
      </w:r>
      <w:r w:rsidRPr="0072368F">
        <w:rPr>
          <w:sz w:val="25"/>
          <w:szCs w:val="25"/>
        </w:rPr>
        <w:t xml:space="preserve"> Договор</w:t>
      </w:r>
      <w:r>
        <w:rPr>
          <w:sz w:val="25"/>
          <w:szCs w:val="25"/>
        </w:rPr>
        <w:t>ом</w:t>
      </w:r>
      <w:r w:rsidRPr="0072368F">
        <w:rPr>
          <w:sz w:val="25"/>
          <w:szCs w:val="25"/>
        </w:rPr>
        <w:t>, Стороны несут ответственность в соответствии с Договором и гражданским законодательством Российской Федерации.</w:t>
      </w:r>
    </w:p>
    <w:p w:rsidR="0031462A" w:rsidRPr="0072368F" w:rsidRDefault="0031462A" w:rsidP="0031462A">
      <w:pPr>
        <w:pStyle w:val="ConsNormal"/>
        <w:widowControl/>
        <w:ind w:right="0"/>
        <w:jc w:val="both"/>
        <w:rPr>
          <w:rFonts w:ascii="Times New Roman" w:hAnsi="Times New Roman" w:cs="Times New Roman"/>
          <w:sz w:val="25"/>
          <w:szCs w:val="25"/>
        </w:rPr>
      </w:pPr>
      <w:r w:rsidRPr="0072368F">
        <w:rPr>
          <w:rFonts w:ascii="Times New Roman" w:hAnsi="Times New Roman" w:cs="Times New Roman"/>
          <w:sz w:val="25"/>
          <w:szCs w:val="25"/>
        </w:rPr>
        <w:t>6.2. Сторона Договора, имущественные интересы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документально подтвержденных убытков.</w:t>
      </w:r>
    </w:p>
    <w:p w:rsidR="0031462A" w:rsidRPr="0072368F" w:rsidRDefault="0031462A" w:rsidP="0031462A">
      <w:pPr>
        <w:pStyle w:val="ConsNormal"/>
        <w:widowControl/>
        <w:ind w:right="0"/>
        <w:jc w:val="both"/>
        <w:rPr>
          <w:rFonts w:ascii="Times New Roman" w:hAnsi="Times New Roman" w:cs="Times New Roman"/>
          <w:sz w:val="25"/>
          <w:szCs w:val="25"/>
        </w:rPr>
      </w:pPr>
      <w:r w:rsidRPr="0072368F">
        <w:rPr>
          <w:rFonts w:ascii="Times New Roman" w:hAnsi="Times New Roman" w:cs="Times New Roman"/>
          <w:sz w:val="25"/>
          <w:szCs w:val="25"/>
        </w:rPr>
        <w:t xml:space="preserve">6.3. За просрочку поставки Товара Покупатель вправе потребовать от Поставщика уплаты неустойки в размере 0,1 % от стоимости </w:t>
      </w:r>
      <w:proofErr w:type="spellStart"/>
      <w:r w:rsidRPr="0072368F">
        <w:rPr>
          <w:rFonts w:ascii="Times New Roman" w:hAnsi="Times New Roman" w:cs="Times New Roman"/>
          <w:sz w:val="25"/>
          <w:szCs w:val="25"/>
        </w:rPr>
        <w:t>непоставленного</w:t>
      </w:r>
      <w:proofErr w:type="spellEnd"/>
      <w:r w:rsidRPr="0072368F">
        <w:rPr>
          <w:rFonts w:ascii="Times New Roman" w:hAnsi="Times New Roman" w:cs="Times New Roman"/>
          <w:sz w:val="25"/>
          <w:szCs w:val="25"/>
        </w:rPr>
        <w:t xml:space="preserve"> (недопоставленного) Товара за каждый календарный день просрочки, но не более 10 % от стоимости Товара. </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6.4. За просрочку оплаты поставленного Товара Поставщик вправе потребовать от Покупателя уплаты неустойки в размере 0,1 % от несвоевременно уплаченной суммы денежных средств за каждый календарный день просрочки, но не более 10 % от суммы задолженности.</w:t>
      </w:r>
    </w:p>
    <w:p w:rsidR="0031462A" w:rsidRPr="00A13D3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 xml:space="preserve">6.5. За нарушение Поставщиком указанных в пункте 2.5.3 Договора сроков направления в адрес Покупателя счетов-фактур и </w:t>
      </w:r>
      <w:r>
        <w:rPr>
          <w:rFonts w:ascii="Times New Roman" w:hAnsi="Times New Roman" w:cs="Times New Roman"/>
          <w:sz w:val="25"/>
          <w:szCs w:val="25"/>
        </w:rPr>
        <w:t xml:space="preserve">товарных </w:t>
      </w:r>
      <w:r w:rsidRPr="0072368F">
        <w:rPr>
          <w:rFonts w:ascii="Times New Roman" w:hAnsi="Times New Roman" w:cs="Times New Roman"/>
          <w:sz w:val="25"/>
          <w:szCs w:val="25"/>
        </w:rPr>
        <w:t xml:space="preserve">накладных </w:t>
      </w:r>
      <w:r>
        <w:rPr>
          <w:rFonts w:ascii="Times New Roman" w:hAnsi="Times New Roman" w:cs="Times New Roman"/>
          <w:sz w:val="25"/>
          <w:szCs w:val="25"/>
        </w:rPr>
        <w:t xml:space="preserve">по форме № </w:t>
      </w:r>
      <w:r w:rsidRPr="0072368F">
        <w:rPr>
          <w:rFonts w:ascii="Times New Roman" w:hAnsi="Times New Roman" w:cs="Times New Roman"/>
          <w:sz w:val="25"/>
          <w:szCs w:val="25"/>
        </w:rPr>
        <w:t xml:space="preserve">ТОРГ-12 Покупатель вправе потребовать от Поставщика уплаты неустойки в размере </w:t>
      </w:r>
      <w:r w:rsidRPr="00A13D3F">
        <w:rPr>
          <w:rFonts w:ascii="Times New Roman" w:hAnsi="Times New Roman" w:cs="Times New Roman"/>
          <w:sz w:val="25"/>
          <w:szCs w:val="25"/>
        </w:rPr>
        <w:t>0,1 % от стоимости Товара за каждый календарный день просрочки.</w:t>
      </w:r>
    </w:p>
    <w:p w:rsidR="0031462A" w:rsidRPr="00A13D3F" w:rsidRDefault="0031462A" w:rsidP="0031462A">
      <w:pPr>
        <w:widowControl/>
        <w:jc w:val="both"/>
        <w:rPr>
          <w:sz w:val="25"/>
          <w:szCs w:val="25"/>
        </w:rPr>
      </w:pPr>
      <w:r w:rsidRPr="00A13D3F">
        <w:rPr>
          <w:sz w:val="25"/>
          <w:szCs w:val="25"/>
        </w:rPr>
        <w:t>6.6. Поставщик обязан возместить Покупателю:</w:t>
      </w:r>
    </w:p>
    <w:p w:rsidR="0031462A" w:rsidRPr="00A13D3F" w:rsidRDefault="0031462A" w:rsidP="0031462A">
      <w:pPr>
        <w:widowControl/>
        <w:jc w:val="both"/>
        <w:rPr>
          <w:sz w:val="25"/>
          <w:szCs w:val="25"/>
        </w:rPr>
      </w:pPr>
      <w:r w:rsidRPr="00A13D3F">
        <w:rPr>
          <w:sz w:val="25"/>
          <w:szCs w:val="25"/>
        </w:rPr>
        <w:t>6.6.1. Все расходы Покупателя по хранению, погрузо-разгрузочным работам, а также по возврату некачественного Товара.</w:t>
      </w:r>
    </w:p>
    <w:p w:rsidR="0031462A" w:rsidRPr="00A13D3F" w:rsidRDefault="0031462A" w:rsidP="0031462A">
      <w:pPr>
        <w:widowControl/>
        <w:jc w:val="both"/>
        <w:rPr>
          <w:sz w:val="25"/>
          <w:szCs w:val="25"/>
        </w:rPr>
      </w:pPr>
      <w:r w:rsidRPr="00A13D3F">
        <w:rPr>
          <w:sz w:val="25"/>
          <w:szCs w:val="25"/>
        </w:rPr>
        <w:t>6.6.2. Все расходы Покупателя по хранению, погрузо-разгрузочным работам, а также возврату Товара, поставленного Поставщиком сверх количества, указанного в Спецификации.</w:t>
      </w:r>
    </w:p>
    <w:p w:rsidR="0031462A" w:rsidRPr="00A13D3F" w:rsidRDefault="0031462A" w:rsidP="0031462A">
      <w:pPr>
        <w:widowControl/>
        <w:jc w:val="both"/>
        <w:rPr>
          <w:sz w:val="25"/>
          <w:szCs w:val="25"/>
        </w:rPr>
      </w:pPr>
      <w:r w:rsidRPr="00A13D3F">
        <w:rPr>
          <w:sz w:val="25"/>
          <w:szCs w:val="25"/>
        </w:rPr>
        <w:t xml:space="preserve">6.6.3. </w:t>
      </w:r>
      <w:proofErr w:type="gramStart"/>
      <w:r w:rsidRPr="00A13D3F">
        <w:rPr>
          <w:sz w:val="25"/>
          <w:szCs w:val="25"/>
        </w:rPr>
        <w:t>Все расходы, понесенные Покупателем, в</w:t>
      </w:r>
      <w:r>
        <w:rPr>
          <w:sz w:val="25"/>
          <w:szCs w:val="25"/>
        </w:rPr>
        <w:t>ключая</w:t>
      </w:r>
      <w:r w:rsidRPr="00A13D3F">
        <w:rPr>
          <w:sz w:val="25"/>
          <w:szCs w:val="25"/>
        </w:rPr>
        <w:t xml:space="preserve"> штраф за задержку вагонов (контейнеров) свыше нормативного времени оборота вагонов (контейнеров)</w:t>
      </w:r>
      <w:r>
        <w:rPr>
          <w:sz w:val="25"/>
          <w:szCs w:val="25"/>
        </w:rPr>
        <w:t>,</w:t>
      </w:r>
      <w:r w:rsidRPr="00A13D3F">
        <w:rPr>
          <w:sz w:val="25"/>
          <w:szCs w:val="25"/>
        </w:rPr>
        <w:t xml:space="preserve"> в случае, если задержка вагонов (контейнеров), принадлежащих перевозчику либо собственнику вагонов, под грузовыми операциями на железнодорожных путях необщего пользования Покупателя сверх нормативного времени произошла по вине </w:t>
      </w:r>
      <w:r w:rsidRPr="00A13D3F">
        <w:rPr>
          <w:sz w:val="25"/>
          <w:szCs w:val="25"/>
        </w:rPr>
        <w:lastRenderedPageBreak/>
        <w:t>Поставщика, в том числе вследствие поставки Товара в ненадлежащем количестве и/или ненадлежащего качества.</w:t>
      </w:r>
      <w:proofErr w:type="gramEnd"/>
    </w:p>
    <w:p w:rsidR="0031462A" w:rsidRPr="00762BD2" w:rsidRDefault="0031462A" w:rsidP="0031462A">
      <w:pPr>
        <w:widowControl/>
        <w:jc w:val="both"/>
        <w:rPr>
          <w:sz w:val="25"/>
          <w:szCs w:val="25"/>
        </w:rPr>
      </w:pPr>
      <w:r w:rsidRPr="00762BD2">
        <w:rPr>
          <w:sz w:val="25"/>
          <w:szCs w:val="25"/>
        </w:rPr>
        <w:t>6.7. Покупатель вправе в одностороннем порядке без обращения в суд удержать из суммы, причитающейся Поставщику за поставленный по Договору Товар, сумму фактических расходов, понесенных Покупателем в соответствии с пунктом 6.6 Договора. При этом Покупатель обязан направить Поставщику соответствующее письменное уведомление с обоснованием суммы понесенных Покупателем расходов.</w:t>
      </w:r>
    </w:p>
    <w:p w:rsidR="0031462A" w:rsidRPr="00A13D3F" w:rsidRDefault="0031462A" w:rsidP="0031462A">
      <w:pPr>
        <w:widowControl/>
        <w:jc w:val="both"/>
        <w:rPr>
          <w:sz w:val="25"/>
          <w:szCs w:val="25"/>
        </w:rPr>
      </w:pPr>
      <w:r>
        <w:rPr>
          <w:sz w:val="25"/>
          <w:szCs w:val="25"/>
        </w:rPr>
        <w:t>6.8</w:t>
      </w:r>
      <w:r w:rsidRPr="00A13D3F">
        <w:rPr>
          <w:sz w:val="25"/>
          <w:szCs w:val="25"/>
        </w:rPr>
        <w:t>. Поставщик нес</w:t>
      </w:r>
      <w:r>
        <w:rPr>
          <w:sz w:val="25"/>
          <w:szCs w:val="25"/>
        </w:rPr>
        <w:t>ё</w:t>
      </w:r>
      <w:r w:rsidRPr="00A13D3F">
        <w:rPr>
          <w:sz w:val="25"/>
          <w:szCs w:val="25"/>
        </w:rPr>
        <w:t>т ответственность за качество поставл</w:t>
      </w:r>
      <w:r>
        <w:rPr>
          <w:sz w:val="25"/>
          <w:szCs w:val="25"/>
        </w:rPr>
        <w:t>яемого Товара</w:t>
      </w:r>
      <w:r w:rsidRPr="00A13D3F">
        <w:rPr>
          <w:sz w:val="25"/>
          <w:szCs w:val="25"/>
        </w:rPr>
        <w:t xml:space="preserve"> вне  зависимости от того, кто является </w:t>
      </w:r>
      <w:r>
        <w:rPr>
          <w:sz w:val="25"/>
          <w:szCs w:val="25"/>
        </w:rPr>
        <w:t xml:space="preserve">его </w:t>
      </w:r>
      <w:r w:rsidRPr="00A13D3F">
        <w:rPr>
          <w:sz w:val="25"/>
          <w:szCs w:val="25"/>
        </w:rPr>
        <w:t xml:space="preserve">производителем. </w:t>
      </w:r>
    </w:p>
    <w:p w:rsidR="0031462A" w:rsidRDefault="0031462A" w:rsidP="0031462A">
      <w:pPr>
        <w:pStyle w:val="ConsNormal"/>
        <w:widowControl/>
        <w:ind w:right="0" w:firstLine="709"/>
        <w:jc w:val="both"/>
        <w:rPr>
          <w:rFonts w:ascii="Times New Roman" w:hAnsi="Times New Roman" w:cs="Times New Roman"/>
          <w:sz w:val="25"/>
          <w:szCs w:val="25"/>
        </w:rPr>
      </w:pPr>
      <w:r w:rsidRPr="00A13D3F">
        <w:rPr>
          <w:rFonts w:ascii="Times New Roman" w:hAnsi="Times New Roman" w:cs="Times New Roman"/>
          <w:sz w:val="25"/>
          <w:szCs w:val="25"/>
        </w:rPr>
        <w:t>6.</w:t>
      </w:r>
      <w:r>
        <w:rPr>
          <w:rFonts w:ascii="Times New Roman" w:hAnsi="Times New Roman" w:cs="Times New Roman"/>
          <w:sz w:val="25"/>
          <w:szCs w:val="25"/>
        </w:rPr>
        <w:t>9</w:t>
      </w:r>
      <w:r w:rsidRPr="00A13D3F">
        <w:rPr>
          <w:rFonts w:ascii="Times New Roman" w:hAnsi="Times New Roman" w:cs="Times New Roman"/>
          <w:sz w:val="25"/>
          <w:szCs w:val="25"/>
        </w:rPr>
        <w:t>. Взыскание неустойки не освобождает Стороны от исполнения своих</w:t>
      </w:r>
      <w:r w:rsidRPr="0072368F">
        <w:rPr>
          <w:rFonts w:ascii="Times New Roman" w:hAnsi="Times New Roman" w:cs="Times New Roman"/>
          <w:sz w:val="25"/>
          <w:szCs w:val="25"/>
        </w:rPr>
        <w:t xml:space="preserve"> обязательств, предусмотренных Договором.</w:t>
      </w:r>
    </w:p>
    <w:p w:rsidR="0031462A" w:rsidRPr="00B7770F" w:rsidRDefault="0031462A" w:rsidP="0031462A">
      <w:pPr>
        <w:pStyle w:val="ConsNormal"/>
        <w:widowControl/>
        <w:ind w:right="0" w:firstLine="709"/>
        <w:jc w:val="both"/>
        <w:rPr>
          <w:rFonts w:ascii="Times New Roman" w:hAnsi="Times New Roman" w:cs="Times New Roman"/>
          <w:sz w:val="25"/>
          <w:szCs w:val="25"/>
        </w:rPr>
      </w:pPr>
      <w:r w:rsidRPr="00B7770F">
        <w:rPr>
          <w:rFonts w:ascii="Times New Roman" w:hAnsi="Times New Roman"/>
          <w:sz w:val="25"/>
          <w:szCs w:val="25"/>
        </w:rPr>
        <w:t>6.</w:t>
      </w:r>
      <w:r>
        <w:rPr>
          <w:rFonts w:ascii="Times New Roman" w:hAnsi="Times New Roman"/>
          <w:sz w:val="25"/>
          <w:szCs w:val="25"/>
        </w:rPr>
        <w:t>10</w:t>
      </w:r>
      <w:r w:rsidRPr="00B7770F">
        <w:rPr>
          <w:rFonts w:ascii="Times New Roman" w:hAnsi="Times New Roman"/>
          <w:sz w:val="25"/>
          <w:szCs w:val="25"/>
        </w:rPr>
        <w:t xml:space="preserve">. Стороны вправе не </w:t>
      </w:r>
      <w:r>
        <w:rPr>
          <w:rFonts w:ascii="Times New Roman" w:hAnsi="Times New Roman"/>
          <w:sz w:val="25"/>
          <w:szCs w:val="25"/>
        </w:rPr>
        <w:t>взыскивать</w:t>
      </w:r>
      <w:r w:rsidRPr="00B7770F">
        <w:rPr>
          <w:rFonts w:ascii="Times New Roman" w:hAnsi="Times New Roman"/>
          <w:sz w:val="25"/>
          <w:szCs w:val="25"/>
        </w:rPr>
        <w:t xml:space="preserve"> неустойку, а также причиненные убытки, предусм</w:t>
      </w:r>
      <w:r>
        <w:rPr>
          <w:rFonts w:ascii="Times New Roman" w:hAnsi="Times New Roman"/>
          <w:sz w:val="25"/>
          <w:szCs w:val="25"/>
        </w:rPr>
        <w:t>отренные условиями Договора. Учё</w:t>
      </w:r>
      <w:r w:rsidRPr="00B7770F">
        <w:rPr>
          <w:rFonts w:ascii="Times New Roman" w:hAnsi="Times New Roman"/>
          <w:sz w:val="25"/>
          <w:szCs w:val="25"/>
        </w:rPr>
        <w:t>т указанных сумм производится любой из Сторон со дня получения другой Стороной соответствующего требования.</w:t>
      </w:r>
    </w:p>
    <w:p w:rsidR="0031462A" w:rsidRPr="0031462A" w:rsidRDefault="0031462A" w:rsidP="0031462A">
      <w:pPr>
        <w:pStyle w:val="a"/>
        <w:numPr>
          <w:ilvl w:val="0"/>
          <w:numId w:val="0"/>
        </w:numPr>
        <w:tabs>
          <w:tab w:val="num" w:pos="1609"/>
        </w:tabs>
        <w:spacing w:after="0"/>
        <w:ind w:firstLine="720"/>
        <w:jc w:val="both"/>
        <w:rPr>
          <w:sz w:val="25"/>
          <w:szCs w:val="25"/>
        </w:rPr>
      </w:pPr>
      <w:r w:rsidRPr="0068657A">
        <w:rPr>
          <w:color w:val="002060"/>
          <w:sz w:val="25"/>
          <w:szCs w:val="25"/>
        </w:rPr>
        <w:t>6.11</w:t>
      </w:r>
      <w:r w:rsidRPr="0031462A">
        <w:rPr>
          <w:sz w:val="25"/>
          <w:szCs w:val="25"/>
        </w:rP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Госкорпорации «Росатом» и организаций Госкорпорации «Росатом» сроком на 2 года.</w:t>
      </w:r>
    </w:p>
    <w:p w:rsidR="0031462A" w:rsidRPr="0072368F" w:rsidRDefault="0031462A" w:rsidP="0031462A">
      <w:pPr>
        <w:pStyle w:val="ConsNormal"/>
        <w:keepNext/>
        <w:widowControl/>
        <w:spacing w:before="200" w:after="120"/>
        <w:ind w:right="0" w:firstLine="0"/>
        <w:jc w:val="center"/>
        <w:rPr>
          <w:rFonts w:ascii="Times New Roman" w:hAnsi="Times New Roman" w:cs="Times New Roman"/>
          <w:b/>
          <w:sz w:val="25"/>
          <w:szCs w:val="25"/>
        </w:rPr>
      </w:pPr>
      <w:r>
        <w:rPr>
          <w:rFonts w:ascii="Times New Roman" w:hAnsi="Times New Roman" w:cs="Times New Roman"/>
          <w:b/>
          <w:sz w:val="25"/>
          <w:szCs w:val="25"/>
        </w:rPr>
        <w:t xml:space="preserve">7. </w:t>
      </w:r>
      <w:r w:rsidRPr="0072368F">
        <w:rPr>
          <w:rFonts w:ascii="Times New Roman" w:hAnsi="Times New Roman" w:cs="Times New Roman"/>
          <w:b/>
          <w:sz w:val="25"/>
          <w:szCs w:val="25"/>
        </w:rPr>
        <w:t>ОБСТОЯТЕЛЬСТВА НЕПРЕОДОЛИМОЙ СИЛЫ</w:t>
      </w:r>
    </w:p>
    <w:p w:rsidR="0031462A" w:rsidRPr="0072368F"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7</w:t>
      </w:r>
      <w:r w:rsidRPr="0072368F">
        <w:rPr>
          <w:rFonts w:ascii="Times New Roman" w:hAnsi="Times New Roman" w:cs="Times New Roman"/>
          <w:sz w:val="25"/>
          <w:szCs w:val="25"/>
        </w:rPr>
        <w:t>.1. Каждая из Сторон освобождается от ответственности за неисполнение или ненадлежащее исполнение обязательств по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Договора и повлекшими неисполнение или ненадлежащее исполнение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w:t>
      </w:r>
      <w:r>
        <w:rPr>
          <w:rFonts w:ascii="Times New Roman" w:hAnsi="Times New Roman" w:cs="Times New Roman"/>
          <w:sz w:val="25"/>
          <w:szCs w:val="25"/>
        </w:rPr>
        <w:t xml:space="preserve"> </w:t>
      </w:r>
      <w:r w:rsidRPr="0072368F">
        <w:rPr>
          <w:rFonts w:ascii="Times New Roman" w:hAnsi="Times New Roman" w:cs="Times New Roman"/>
          <w:sz w:val="25"/>
          <w:szCs w:val="25"/>
        </w:rPr>
        <w:t xml:space="preserve">иные обстоятельства, не зависящие от воли Сторон, но в результате </w:t>
      </w:r>
      <w:proofErr w:type="gramStart"/>
      <w:r w:rsidRPr="0072368F">
        <w:rPr>
          <w:rFonts w:ascii="Times New Roman" w:hAnsi="Times New Roman" w:cs="Times New Roman"/>
          <w:sz w:val="25"/>
          <w:szCs w:val="25"/>
        </w:rPr>
        <w:t>возникновения</w:t>
      </w:r>
      <w:proofErr w:type="gramEnd"/>
      <w:r w:rsidRPr="0072368F">
        <w:rPr>
          <w:rFonts w:ascii="Times New Roman" w:hAnsi="Times New Roman" w:cs="Times New Roman"/>
          <w:sz w:val="25"/>
          <w:szCs w:val="25"/>
        </w:rPr>
        <w:t xml:space="preserve"> которых исполнение или надлежащее исполнение Договора стало невозможным.</w:t>
      </w:r>
    </w:p>
    <w:p w:rsidR="0031462A" w:rsidRPr="0072368F"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7</w:t>
      </w:r>
      <w:r w:rsidRPr="0072368F">
        <w:rPr>
          <w:rFonts w:ascii="Times New Roman" w:hAnsi="Times New Roman" w:cs="Times New Roman"/>
          <w:sz w:val="25"/>
          <w:szCs w:val="25"/>
        </w:rPr>
        <w:t>.2. Сторона, для которой создалась невозможность исполнения или надлежащего исполнения обязательств по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31462A" w:rsidRPr="0072368F"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7</w:t>
      </w:r>
      <w:r w:rsidRPr="0072368F">
        <w:rPr>
          <w:rFonts w:ascii="Times New Roman" w:hAnsi="Times New Roman" w:cs="Times New Roman"/>
          <w:sz w:val="25"/>
          <w:szCs w:val="25"/>
        </w:rPr>
        <w:t>.3. В случае если вследствие форс-мажорных обстоятель</w:t>
      </w:r>
      <w:proofErr w:type="gramStart"/>
      <w:r w:rsidRPr="0072368F">
        <w:rPr>
          <w:rFonts w:ascii="Times New Roman" w:hAnsi="Times New Roman" w:cs="Times New Roman"/>
          <w:sz w:val="25"/>
          <w:szCs w:val="25"/>
        </w:rPr>
        <w:t>ств пр</w:t>
      </w:r>
      <w:proofErr w:type="gramEnd"/>
      <w:r w:rsidRPr="0072368F">
        <w:rPr>
          <w:rFonts w:ascii="Times New Roman" w:hAnsi="Times New Roman" w:cs="Times New Roman"/>
          <w:sz w:val="25"/>
          <w:szCs w:val="25"/>
        </w:rPr>
        <w:t>осрочка в выполнении обязательств по Договору составит более трех месяцев, любая из Сторон вправе отказаться от дальнейшего исполнения своих обязательств по Договору с обязательной ликвидацией взаимной задолженности по согласованию Сторон.</w:t>
      </w:r>
    </w:p>
    <w:p w:rsidR="0031462A" w:rsidRPr="0072368F" w:rsidRDefault="0031462A" w:rsidP="0031462A">
      <w:pPr>
        <w:pStyle w:val="ConsNormal"/>
        <w:widowControl/>
        <w:spacing w:before="200" w:after="120"/>
        <w:ind w:right="0" w:firstLine="0"/>
        <w:jc w:val="center"/>
        <w:rPr>
          <w:rFonts w:ascii="Times New Roman" w:hAnsi="Times New Roman" w:cs="Times New Roman"/>
          <w:b/>
          <w:sz w:val="25"/>
          <w:szCs w:val="25"/>
        </w:rPr>
      </w:pPr>
      <w:r>
        <w:rPr>
          <w:rFonts w:ascii="Times New Roman" w:hAnsi="Times New Roman" w:cs="Times New Roman"/>
          <w:b/>
          <w:sz w:val="25"/>
          <w:szCs w:val="25"/>
        </w:rPr>
        <w:t>8</w:t>
      </w:r>
      <w:r w:rsidRPr="0072368F">
        <w:rPr>
          <w:rFonts w:ascii="Times New Roman" w:hAnsi="Times New Roman" w:cs="Times New Roman"/>
          <w:b/>
          <w:sz w:val="25"/>
          <w:szCs w:val="25"/>
        </w:rPr>
        <w:t>. РАЗРЕШЕНИЕ СПОРОВ</w:t>
      </w:r>
    </w:p>
    <w:p w:rsidR="0031462A" w:rsidRPr="00292DB5" w:rsidRDefault="0031462A" w:rsidP="0031462A">
      <w:pPr>
        <w:pStyle w:val="Style16"/>
        <w:widowControl/>
        <w:spacing w:line="240" w:lineRule="auto"/>
        <w:ind w:firstLine="720"/>
        <w:rPr>
          <w:rStyle w:val="FontStyle22"/>
          <w:sz w:val="25"/>
          <w:szCs w:val="25"/>
        </w:rPr>
      </w:pPr>
      <w:r>
        <w:rPr>
          <w:rStyle w:val="FontStyle22"/>
          <w:sz w:val="25"/>
          <w:szCs w:val="25"/>
        </w:rPr>
        <w:lastRenderedPageBreak/>
        <w:t>8</w:t>
      </w:r>
      <w:r w:rsidRPr="00292DB5">
        <w:rPr>
          <w:rStyle w:val="FontStyle22"/>
          <w:sz w:val="25"/>
          <w:szCs w:val="25"/>
        </w:rPr>
        <w:t>.1. Разногласия, которые могут возникнуть при исполнении Договора, Стороны будут стремиться разрешать путём переговоров.</w:t>
      </w:r>
    </w:p>
    <w:p w:rsidR="0031462A" w:rsidRPr="00292DB5" w:rsidRDefault="0031462A" w:rsidP="0031462A">
      <w:pPr>
        <w:pStyle w:val="Style16"/>
        <w:widowControl/>
        <w:spacing w:line="240" w:lineRule="auto"/>
        <w:ind w:firstLine="720"/>
        <w:rPr>
          <w:rStyle w:val="FontStyle22"/>
          <w:sz w:val="25"/>
          <w:szCs w:val="25"/>
        </w:rPr>
      </w:pPr>
      <w:r>
        <w:rPr>
          <w:sz w:val="25"/>
          <w:szCs w:val="25"/>
        </w:rPr>
        <w:t>8</w:t>
      </w:r>
      <w:r w:rsidRPr="00292DB5">
        <w:rPr>
          <w:sz w:val="25"/>
          <w:szCs w:val="25"/>
        </w:rPr>
        <w:t xml:space="preserve">.2. При возникновении между </w:t>
      </w:r>
      <w:r>
        <w:rPr>
          <w:sz w:val="25"/>
          <w:szCs w:val="25"/>
        </w:rPr>
        <w:t>Покупателем</w:t>
      </w:r>
      <w:r w:rsidRPr="00292DB5">
        <w:rPr>
          <w:sz w:val="25"/>
          <w:szCs w:val="25"/>
        </w:rPr>
        <w:t xml:space="preserve"> и </w:t>
      </w:r>
      <w:r>
        <w:rPr>
          <w:sz w:val="25"/>
          <w:szCs w:val="25"/>
        </w:rPr>
        <w:t>Поставщиком</w:t>
      </w:r>
      <w:r w:rsidRPr="00292DB5">
        <w:rPr>
          <w:sz w:val="25"/>
          <w:szCs w:val="25"/>
        </w:rPr>
        <w:t xml:space="preserve"> спора по поводу недостатков </w:t>
      </w:r>
      <w:r>
        <w:rPr>
          <w:sz w:val="25"/>
          <w:szCs w:val="25"/>
        </w:rPr>
        <w:t>Товара</w:t>
      </w:r>
      <w:r w:rsidRPr="00292DB5">
        <w:rPr>
          <w:sz w:val="25"/>
          <w:szCs w:val="25"/>
        </w:rPr>
        <w:t xml:space="preserve"> или причин </w:t>
      </w:r>
      <w:r>
        <w:rPr>
          <w:sz w:val="25"/>
          <w:szCs w:val="25"/>
        </w:rPr>
        <w:t xml:space="preserve">их возникновения </w:t>
      </w:r>
      <w:r w:rsidRPr="00292DB5">
        <w:rPr>
          <w:sz w:val="25"/>
          <w:szCs w:val="25"/>
        </w:rPr>
        <w:t xml:space="preserve">и невозможности урегулирования этого спора путём переговоров по требованию любой из Сторон может быть назначена экспертиза. Расходы на экспертизу несёт Сторона, потребовавшая назначения экспертизы. При установлении нарушений </w:t>
      </w:r>
      <w:r>
        <w:rPr>
          <w:sz w:val="25"/>
          <w:szCs w:val="25"/>
        </w:rPr>
        <w:t>Поставщиком</w:t>
      </w:r>
      <w:r w:rsidRPr="00292DB5">
        <w:rPr>
          <w:sz w:val="25"/>
          <w:szCs w:val="25"/>
        </w:rPr>
        <w:t xml:space="preserve"> условий Договора или причинной связи между действиями </w:t>
      </w:r>
      <w:r>
        <w:rPr>
          <w:sz w:val="25"/>
          <w:szCs w:val="25"/>
        </w:rPr>
        <w:t>Поставщика</w:t>
      </w:r>
      <w:r w:rsidRPr="00292DB5">
        <w:rPr>
          <w:sz w:val="25"/>
          <w:szCs w:val="25"/>
        </w:rPr>
        <w:t xml:space="preserve"> и обнаруженными недостатками, </w:t>
      </w:r>
      <w:r>
        <w:rPr>
          <w:sz w:val="25"/>
          <w:szCs w:val="25"/>
        </w:rPr>
        <w:t>Поставщик</w:t>
      </w:r>
      <w:r w:rsidRPr="00292DB5">
        <w:rPr>
          <w:sz w:val="25"/>
          <w:szCs w:val="25"/>
        </w:rPr>
        <w:t xml:space="preserve"> возмещает </w:t>
      </w:r>
      <w:r>
        <w:rPr>
          <w:sz w:val="25"/>
          <w:szCs w:val="25"/>
        </w:rPr>
        <w:t>Покупателю</w:t>
      </w:r>
      <w:r w:rsidRPr="00292DB5">
        <w:rPr>
          <w:sz w:val="25"/>
          <w:szCs w:val="25"/>
        </w:rPr>
        <w:t xml:space="preserve"> расходы за экспертизу, назначенную по требованию </w:t>
      </w:r>
      <w:r>
        <w:rPr>
          <w:sz w:val="25"/>
          <w:szCs w:val="25"/>
        </w:rPr>
        <w:t>Покупателя</w:t>
      </w:r>
      <w:r w:rsidRPr="00292DB5">
        <w:rPr>
          <w:sz w:val="25"/>
          <w:szCs w:val="25"/>
        </w:rPr>
        <w:t>.</w:t>
      </w:r>
    </w:p>
    <w:p w:rsidR="0031462A" w:rsidRPr="00292DB5" w:rsidRDefault="0031462A" w:rsidP="0031462A">
      <w:pPr>
        <w:pStyle w:val="Style16"/>
        <w:widowControl/>
        <w:spacing w:line="240" w:lineRule="auto"/>
        <w:ind w:firstLine="720"/>
        <w:rPr>
          <w:rStyle w:val="FontStyle22"/>
          <w:sz w:val="25"/>
          <w:szCs w:val="25"/>
        </w:rPr>
      </w:pPr>
      <w:r>
        <w:rPr>
          <w:rStyle w:val="FontStyle22"/>
          <w:sz w:val="25"/>
          <w:szCs w:val="25"/>
        </w:rPr>
        <w:t>8</w:t>
      </w:r>
      <w:r w:rsidRPr="00292DB5">
        <w:rPr>
          <w:rStyle w:val="FontStyle22"/>
          <w:sz w:val="25"/>
          <w:szCs w:val="25"/>
        </w:rPr>
        <w:t>.3. Не урегулированные разногласия могут быть переданы заинтересованной Стороной в арбитражный суд по месту нахождения ответчика.</w:t>
      </w:r>
    </w:p>
    <w:p w:rsidR="0031462A" w:rsidRPr="0072368F" w:rsidRDefault="0031462A" w:rsidP="0031462A">
      <w:pPr>
        <w:pStyle w:val="ConsNormal"/>
        <w:widowControl/>
        <w:spacing w:before="200" w:after="120"/>
        <w:ind w:right="0" w:firstLine="0"/>
        <w:jc w:val="center"/>
        <w:rPr>
          <w:rFonts w:ascii="Times New Roman" w:hAnsi="Times New Roman" w:cs="Times New Roman"/>
          <w:b/>
          <w:sz w:val="25"/>
          <w:szCs w:val="25"/>
        </w:rPr>
      </w:pPr>
      <w:r>
        <w:rPr>
          <w:rFonts w:ascii="Times New Roman" w:hAnsi="Times New Roman" w:cs="Times New Roman"/>
          <w:b/>
          <w:sz w:val="25"/>
          <w:szCs w:val="25"/>
        </w:rPr>
        <w:t>9</w:t>
      </w:r>
      <w:r w:rsidRPr="0072368F">
        <w:rPr>
          <w:rFonts w:ascii="Times New Roman" w:hAnsi="Times New Roman" w:cs="Times New Roman"/>
          <w:b/>
          <w:sz w:val="25"/>
          <w:szCs w:val="25"/>
        </w:rPr>
        <w:t>. КОНФИДЕНЦИАЛЬНОСТЬ СВЕДЕНИЙ</w:t>
      </w:r>
    </w:p>
    <w:p w:rsidR="0031462A" w:rsidRPr="0072368F"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9</w:t>
      </w:r>
      <w:r w:rsidRPr="0072368F">
        <w:rPr>
          <w:rFonts w:ascii="Times New Roman" w:hAnsi="Times New Roman" w:cs="Times New Roman"/>
          <w:sz w:val="25"/>
          <w:szCs w:val="25"/>
        </w:rPr>
        <w:t>.1. 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исполнением Договора</w:t>
      </w:r>
      <w:r w:rsidRPr="00292DB5">
        <w:rPr>
          <w:rFonts w:ascii="Times New Roman" w:hAnsi="Times New Roman" w:cs="Times New Roman"/>
          <w:sz w:val="25"/>
          <w:szCs w:val="25"/>
        </w:rPr>
        <w:t>, если иное не предусмотрено Договором</w:t>
      </w:r>
      <w:r w:rsidRPr="0072368F">
        <w:rPr>
          <w:rFonts w:ascii="Times New Roman" w:hAnsi="Times New Roman" w:cs="Times New Roman"/>
          <w:sz w:val="25"/>
          <w:szCs w:val="25"/>
        </w:rPr>
        <w:t>, считается конфиденциальной («конфиденциальная информация») и не подлежит разглашению или передаче третьим лицам.</w:t>
      </w:r>
    </w:p>
    <w:p w:rsidR="0031462A" w:rsidRPr="0072368F"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9</w:t>
      </w:r>
      <w:r w:rsidRPr="0072368F">
        <w:rPr>
          <w:rFonts w:ascii="Times New Roman" w:hAnsi="Times New Roman" w:cs="Times New Roman"/>
          <w:sz w:val="25"/>
          <w:szCs w:val="25"/>
        </w:rPr>
        <w:t>.2.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31462A" w:rsidRPr="00292DB5"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9</w:t>
      </w:r>
      <w:r w:rsidRPr="00292DB5">
        <w:rPr>
          <w:rFonts w:ascii="Times New Roman" w:hAnsi="Times New Roman" w:cs="Times New Roman"/>
          <w:sz w:val="25"/>
          <w:szCs w:val="25"/>
        </w:rPr>
        <w:t>.3. 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Российской Федерации.</w:t>
      </w:r>
    </w:p>
    <w:p w:rsidR="0031462A"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9</w:t>
      </w:r>
      <w:r w:rsidRPr="00292DB5">
        <w:rPr>
          <w:rFonts w:ascii="Times New Roman" w:hAnsi="Times New Roman" w:cs="Times New Roman"/>
          <w:sz w:val="25"/>
          <w:szCs w:val="25"/>
        </w:rPr>
        <w:t>.4. Положения настоящего раздела Договора будут оставаться в силе в течение 3 (Трёх) лет после прекращения Договора, по любому из оснований, предусмотренному Договором или законодательством Российской Федерации.</w:t>
      </w:r>
    </w:p>
    <w:p w:rsidR="0031462A" w:rsidRPr="00D62263" w:rsidRDefault="0031462A" w:rsidP="0031462A">
      <w:pPr>
        <w:widowControl/>
        <w:spacing w:before="240" w:after="120"/>
        <w:ind w:firstLine="0"/>
        <w:jc w:val="center"/>
        <w:rPr>
          <w:b/>
          <w:bCs/>
          <w:caps/>
          <w:sz w:val="25"/>
          <w:szCs w:val="25"/>
        </w:rPr>
      </w:pPr>
      <w:r w:rsidRPr="00D62263">
        <w:rPr>
          <w:b/>
          <w:bCs/>
          <w:sz w:val="25"/>
          <w:szCs w:val="25"/>
        </w:rPr>
        <w:t>1</w:t>
      </w:r>
      <w:r>
        <w:rPr>
          <w:b/>
          <w:bCs/>
          <w:sz w:val="25"/>
          <w:szCs w:val="25"/>
        </w:rPr>
        <w:t>0</w:t>
      </w:r>
      <w:r w:rsidRPr="00D62263">
        <w:rPr>
          <w:b/>
          <w:bCs/>
          <w:sz w:val="25"/>
          <w:szCs w:val="25"/>
        </w:rPr>
        <w:t>. РАСКРЫТИЕ ИНФОРМАЦИИ</w:t>
      </w:r>
    </w:p>
    <w:p w:rsidR="0031462A" w:rsidRPr="00D62263" w:rsidRDefault="0031462A" w:rsidP="0031462A">
      <w:pPr>
        <w:widowControl/>
        <w:ind w:firstLine="720"/>
        <w:jc w:val="both"/>
        <w:rPr>
          <w:sz w:val="25"/>
          <w:szCs w:val="25"/>
        </w:rPr>
      </w:pPr>
      <w:r w:rsidRPr="00D62263">
        <w:rPr>
          <w:sz w:val="25"/>
          <w:szCs w:val="25"/>
        </w:rPr>
        <w:t>1</w:t>
      </w:r>
      <w:r>
        <w:rPr>
          <w:sz w:val="25"/>
          <w:szCs w:val="25"/>
        </w:rPr>
        <w:t>0</w:t>
      </w:r>
      <w:r w:rsidRPr="00D62263">
        <w:rPr>
          <w:sz w:val="25"/>
          <w:szCs w:val="25"/>
        </w:rPr>
        <w:t xml:space="preserve">.1. </w:t>
      </w:r>
      <w:proofErr w:type="gramStart"/>
      <w:r w:rsidRPr="00D62263">
        <w:rPr>
          <w:sz w:val="25"/>
          <w:szCs w:val="25"/>
        </w:rPr>
        <w:t xml:space="preserve">Поставщик обязуется в срок не позднее 3 (Трёх) календарных дней после совершения изменений в цепочке собственников Поставщика, включая бенефициаров (в том числе конечных), и (или) исполнительных органах Поставщика представлять Покупателю в редактируемом формате </w:t>
      </w:r>
      <w:r w:rsidRPr="00D62263">
        <w:rPr>
          <w:sz w:val="25"/>
          <w:szCs w:val="25"/>
          <w:lang w:val="en-US"/>
        </w:rPr>
        <w:t>Excel</w:t>
      </w:r>
      <w:r w:rsidRPr="00D62263">
        <w:rPr>
          <w:sz w:val="25"/>
          <w:szCs w:val="25"/>
        </w:rPr>
        <w:t xml:space="preserve">, а также в виде подписанного уполномоченным представителем Поставщика и отсканированного в формате </w:t>
      </w:r>
      <w:r w:rsidRPr="00D62263">
        <w:rPr>
          <w:sz w:val="25"/>
          <w:szCs w:val="25"/>
          <w:lang w:val="en-US"/>
        </w:rPr>
        <w:t>PDF</w:t>
      </w:r>
      <w:r w:rsidRPr="00D62263">
        <w:rPr>
          <w:sz w:val="25"/>
          <w:szCs w:val="25"/>
        </w:rPr>
        <w:t xml:space="preserve"> документа, информацию по прилагаемой к Договору форме, являющейся его неотъемлемой частью.</w:t>
      </w:r>
      <w:proofErr w:type="gramEnd"/>
    </w:p>
    <w:p w:rsidR="0031462A" w:rsidRPr="00D62263" w:rsidRDefault="0031462A" w:rsidP="0031462A">
      <w:pPr>
        <w:widowControl/>
        <w:ind w:firstLine="720"/>
        <w:jc w:val="both"/>
        <w:rPr>
          <w:sz w:val="25"/>
          <w:szCs w:val="25"/>
        </w:rPr>
      </w:pPr>
      <w:r w:rsidRPr="00D62263">
        <w:rPr>
          <w:sz w:val="25"/>
          <w:szCs w:val="25"/>
        </w:rPr>
        <w:t>1</w:t>
      </w:r>
      <w:r>
        <w:rPr>
          <w:sz w:val="25"/>
          <w:szCs w:val="25"/>
        </w:rPr>
        <w:t>0</w:t>
      </w:r>
      <w:r w:rsidRPr="00D62263">
        <w:rPr>
          <w:sz w:val="25"/>
          <w:szCs w:val="25"/>
        </w:rPr>
        <w:t>.2. Заполнению подлежат все изменяемые поля прилагаемой формы, включая реквизиты, позволяющие однозначно идентифицировать личность физических лиц – руководителя, акционера, участника или бенефициара (идентификационный номер налогоплательщика для российских граждан, номер паспорта, адрес регистрации). При наличии в составе участников (акционеров) Поставщика других юридических лиц, наряду с указанием их участников (акционеров, бенефициаров), раскрывается информация об их руководителе.</w:t>
      </w:r>
    </w:p>
    <w:p w:rsidR="0031462A" w:rsidRPr="00D62263" w:rsidRDefault="0031462A" w:rsidP="0031462A">
      <w:pPr>
        <w:widowControl/>
        <w:ind w:firstLine="720"/>
        <w:jc w:val="both"/>
        <w:rPr>
          <w:sz w:val="25"/>
          <w:szCs w:val="25"/>
        </w:rPr>
      </w:pPr>
      <w:r w:rsidRPr="00D62263">
        <w:rPr>
          <w:sz w:val="25"/>
          <w:szCs w:val="25"/>
        </w:rPr>
        <w:t>1</w:t>
      </w:r>
      <w:r>
        <w:rPr>
          <w:sz w:val="25"/>
          <w:szCs w:val="25"/>
        </w:rPr>
        <w:t>0</w:t>
      </w:r>
      <w:r w:rsidRPr="00D62263">
        <w:rPr>
          <w:sz w:val="25"/>
          <w:szCs w:val="25"/>
        </w:rPr>
        <w:t xml:space="preserve">.3. Одновременно с представлением заполненной формы Поставщик направляет Покупателю подтверждающие документы, указанные в столбце 4 формы, в формате </w:t>
      </w:r>
      <w:r w:rsidRPr="00D62263">
        <w:rPr>
          <w:sz w:val="25"/>
          <w:szCs w:val="25"/>
          <w:lang w:val="en-US"/>
        </w:rPr>
        <w:t>PDF</w:t>
      </w:r>
      <w:r w:rsidRPr="00D62263">
        <w:rPr>
          <w:sz w:val="25"/>
          <w:szCs w:val="25"/>
        </w:rPr>
        <w:t xml:space="preserve">. </w:t>
      </w:r>
      <w:proofErr w:type="gramStart"/>
      <w:r w:rsidRPr="00D62263">
        <w:rPr>
          <w:sz w:val="25"/>
          <w:szCs w:val="25"/>
        </w:rPr>
        <w:t xml:space="preserve">В качестве подтверждающих документов Поставщиком могут быть указаны и представлены надлежащим образом оформленные справки или выписки из </w:t>
      </w:r>
      <w:r w:rsidRPr="00D62263">
        <w:rPr>
          <w:sz w:val="25"/>
          <w:szCs w:val="25"/>
        </w:rPr>
        <w:lastRenderedPageBreak/>
        <w:t>государственных и иных регистрационных источников (Единый государственный реестр юридических лиц, реестры акционеров, списки участников и т.д.), учредительные документы Поставщика, изложенные в новой редакции, если в них содержится соответствующая информация, протоколы собраний акционеров или решения участников об избрании (назначении) руководителей.</w:t>
      </w:r>
      <w:proofErr w:type="gramEnd"/>
      <w:r w:rsidRPr="00D62263">
        <w:rPr>
          <w:sz w:val="25"/>
          <w:szCs w:val="25"/>
        </w:rPr>
        <w:t xml:space="preserve"> Свидетельства о постановке на налоговый учёт физических лиц – руководителей, акционеров, участников, бенефициаров Поставщика – и документы, удостоверяющие их личность, представлять не требуется.</w:t>
      </w:r>
    </w:p>
    <w:p w:rsidR="0031462A" w:rsidRPr="00D62263" w:rsidRDefault="0031462A" w:rsidP="0031462A">
      <w:pPr>
        <w:widowControl/>
        <w:ind w:firstLine="720"/>
        <w:jc w:val="both"/>
        <w:rPr>
          <w:sz w:val="25"/>
          <w:szCs w:val="25"/>
        </w:rPr>
      </w:pPr>
      <w:r w:rsidRPr="00D62263">
        <w:rPr>
          <w:sz w:val="25"/>
          <w:szCs w:val="25"/>
        </w:rPr>
        <w:t>1</w:t>
      </w:r>
      <w:r>
        <w:rPr>
          <w:sz w:val="25"/>
          <w:szCs w:val="25"/>
        </w:rPr>
        <w:t>0</w:t>
      </w:r>
      <w:r w:rsidRPr="00D62263">
        <w:rPr>
          <w:sz w:val="25"/>
          <w:szCs w:val="25"/>
        </w:rPr>
        <w:t xml:space="preserve">.4. </w:t>
      </w:r>
      <w:proofErr w:type="gramStart"/>
      <w:r w:rsidRPr="00D62263">
        <w:rPr>
          <w:sz w:val="25"/>
          <w:szCs w:val="25"/>
        </w:rPr>
        <w:t>В случае нарушения Поставщиком условий настоящего раздела Договора, включая непредставление, неполное или несвоевременное представление информации, представление недостоверной информации, Покупатель вправе в одностороннем порядке в любое время до истечения срока действия Договора отказаться от исполнения Договора и потребовать от Поставщика возвращения того, что было исполнено им по обязательству до момента расторжения Договора.</w:t>
      </w:r>
      <w:proofErr w:type="gramEnd"/>
    </w:p>
    <w:p w:rsidR="0031462A" w:rsidRPr="00D62263" w:rsidRDefault="0031462A" w:rsidP="0031462A">
      <w:pPr>
        <w:pStyle w:val="ConsNormal"/>
        <w:keepNext/>
        <w:widowControl/>
        <w:spacing w:before="200" w:after="120"/>
        <w:ind w:right="0" w:firstLine="0"/>
        <w:jc w:val="center"/>
        <w:rPr>
          <w:rFonts w:ascii="Times New Roman" w:hAnsi="Times New Roman" w:cs="Times New Roman"/>
          <w:b/>
          <w:sz w:val="25"/>
          <w:szCs w:val="25"/>
        </w:rPr>
      </w:pPr>
      <w:r w:rsidRPr="00D62263">
        <w:rPr>
          <w:rFonts w:ascii="Times New Roman" w:hAnsi="Times New Roman" w:cs="Times New Roman"/>
          <w:b/>
          <w:sz w:val="25"/>
          <w:szCs w:val="25"/>
        </w:rPr>
        <w:t>1</w:t>
      </w:r>
      <w:r>
        <w:rPr>
          <w:rFonts w:ascii="Times New Roman" w:hAnsi="Times New Roman" w:cs="Times New Roman"/>
          <w:b/>
          <w:sz w:val="25"/>
          <w:szCs w:val="25"/>
        </w:rPr>
        <w:t>1</w:t>
      </w:r>
      <w:r w:rsidRPr="00D62263">
        <w:rPr>
          <w:rFonts w:ascii="Times New Roman" w:hAnsi="Times New Roman" w:cs="Times New Roman"/>
          <w:b/>
          <w:sz w:val="25"/>
          <w:szCs w:val="25"/>
        </w:rPr>
        <w:t>. ЗАКЛЮЧИТЕЛЬНЫЕ ПОЛОЖЕНИЯ</w:t>
      </w:r>
    </w:p>
    <w:p w:rsidR="0031462A" w:rsidRDefault="0031462A" w:rsidP="0031462A">
      <w:pPr>
        <w:pStyle w:val="a"/>
        <w:numPr>
          <w:ilvl w:val="0"/>
          <w:numId w:val="0"/>
        </w:numPr>
        <w:tabs>
          <w:tab w:val="num" w:pos="1609"/>
        </w:tabs>
        <w:spacing w:after="0"/>
        <w:ind w:firstLine="720"/>
        <w:jc w:val="both"/>
        <w:rPr>
          <w:sz w:val="25"/>
          <w:szCs w:val="25"/>
          <w:lang w:val="ru-RU"/>
        </w:rPr>
      </w:pPr>
      <w:r w:rsidRPr="00D62263">
        <w:rPr>
          <w:sz w:val="25"/>
          <w:szCs w:val="25"/>
        </w:rPr>
        <w:t>1</w:t>
      </w:r>
      <w:r>
        <w:rPr>
          <w:sz w:val="25"/>
          <w:szCs w:val="25"/>
        </w:rPr>
        <w:t>1</w:t>
      </w:r>
      <w:r w:rsidRPr="00D62263">
        <w:rPr>
          <w:sz w:val="25"/>
          <w:szCs w:val="25"/>
        </w:rPr>
        <w:t xml:space="preserve">.1. </w:t>
      </w:r>
      <w:r>
        <w:rPr>
          <w:sz w:val="25"/>
          <w:szCs w:val="25"/>
          <w:lang w:val="ru-RU"/>
        </w:rPr>
        <w:t>Поставщик обязуется предоставить Покупателю в течение 15 (Пятнадцати) дней со дня заключения Договора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отчётности за истекший период (год, квартал/полугодие/9 месяцев текущего года), а именно:</w:t>
      </w:r>
    </w:p>
    <w:p w:rsidR="0031462A" w:rsidRDefault="0031462A" w:rsidP="0031462A">
      <w:pPr>
        <w:pStyle w:val="a"/>
        <w:numPr>
          <w:ilvl w:val="0"/>
          <w:numId w:val="0"/>
        </w:numPr>
        <w:tabs>
          <w:tab w:val="num" w:pos="1609"/>
        </w:tabs>
        <w:spacing w:after="0"/>
        <w:ind w:firstLine="720"/>
        <w:jc w:val="both"/>
        <w:rPr>
          <w:sz w:val="25"/>
          <w:szCs w:val="25"/>
          <w:lang w:val="ru-RU"/>
        </w:rPr>
      </w:pPr>
      <w:r>
        <w:rPr>
          <w:sz w:val="25"/>
          <w:szCs w:val="25"/>
          <w:lang w:val="ru-RU"/>
        </w:rPr>
        <w:t>копия справки об исполнении Поставщиком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дня заключения Договора, подтверждающей отсутствие задолженности по уплате налогов, сборов, пеней и штрафов превышающей 25 (Двадцать пять) процентов балансовой стоимости активов Поставщика. При наличии в справке положений о неисполненной обязанности по уплате налогов, сборов, пеней, штрафов дополнительно представляются:</w:t>
      </w:r>
    </w:p>
    <w:p w:rsidR="0031462A" w:rsidRDefault="0031462A" w:rsidP="0031462A">
      <w:pPr>
        <w:pStyle w:val="a"/>
        <w:numPr>
          <w:ilvl w:val="0"/>
          <w:numId w:val="0"/>
        </w:numPr>
        <w:tabs>
          <w:tab w:val="num" w:pos="1609"/>
        </w:tabs>
        <w:spacing w:after="0"/>
        <w:ind w:firstLine="720"/>
        <w:jc w:val="both"/>
        <w:rPr>
          <w:sz w:val="25"/>
          <w:szCs w:val="25"/>
          <w:lang w:val="ru-RU"/>
        </w:rPr>
      </w:pPr>
      <w:r>
        <w:rPr>
          <w:sz w:val="25"/>
          <w:szCs w:val="25"/>
          <w:lang w:val="ru-RU"/>
        </w:rPr>
        <w:t>копия справки о состоянии расчётов по налогам, сборам, пеням и штрафам, выданной налоговым органом не ранее чем за 60 (Шестьдесят) дней до дня заключения Договора;</w:t>
      </w:r>
    </w:p>
    <w:p w:rsidR="0031462A" w:rsidRDefault="0031462A" w:rsidP="0031462A">
      <w:pPr>
        <w:pStyle w:val="a"/>
        <w:numPr>
          <w:ilvl w:val="0"/>
          <w:numId w:val="0"/>
        </w:numPr>
        <w:tabs>
          <w:tab w:val="num" w:pos="1609"/>
        </w:tabs>
        <w:spacing w:after="0"/>
        <w:ind w:firstLine="720"/>
        <w:jc w:val="both"/>
        <w:rPr>
          <w:sz w:val="25"/>
          <w:szCs w:val="25"/>
          <w:lang w:val="ru-RU"/>
        </w:rPr>
      </w:pPr>
      <w:r>
        <w:rPr>
          <w:sz w:val="25"/>
          <w:szCs w:val="25"/>
          <w:lang w:val="ru-RU"/>
        </w:rPr>
        <w:t>копия бухгалтерской (финансовой) отчётности за истекший период. При этом для годовой бухгалтерской (финансовой) отчётности –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 копия бухгалтерского баланса, заверенная подписями руководителя и главного бухгалтера Поставщика.</w:t>
      </w:r>
    </w:p>
    <w:p w:rsidR="0031462A" w:rsidRDefault="0031462A" w:rsidP="0031462A">
      <w:pPr>
        <w:pStyle w:val="ConsNonformat"/>
        <w:tabs>
          <w:tab w:val="left" w:pos="5703"/>
        </w:tabs>
        <w:ind w:right="0" w:firstLine="720"/>
        <w:jc w:val="both"/>
        <w:rPr>
          <w:sz w:val="25"/>
          <w:szCs w:val="25"/>
        </w:rPr>
      </w:pPr>
      <w:r w:rsidRPr="006E69DD">
        <w:rPr>
          <w:rFonts w:ascii="Times New Roman" w:hAnsi="Times New Roman" w:cs="Times New Roman"/>
          <w:sz w:val="25"/>
          <w:szCs w:val="25"/>
        </w:rPr>
        <w:t xml:space="preserve">11.2. </w:t>
      </w:r>
      <w:proofErr w:type="gramStart"/>
      <w:r w:rsidRPr="006E69DD">
        <w:rPr>
          <w:rFonts w:ascii="Times New Roman" w:hAnsi="Times New Roman" w:cs="Times New Roman"/>
          <w:sz w:val="25"/>
          <w:szCs w:val="25"/>
        </w:rPr>
        <w:t xml:space="preserve">В случае непредставления Поставщиком </w:t>
      </w:r>
      <w:r>
        <w:rPr>
          <w:rFonts w:ascii="Times New Roman" w:hAnsi="Times New Roman" w:cs="Times New Roman"/>
          <w:sz w:val="25"/>
          <w:szCs w:val="25"/>
        </w:rPr>
        <w:t xml:space="preserve">документов, указанных в пункте 11.1 Договора </w:t>
      </w:r>
      <w:r w:rsidRPr="006E69DD">
        <w:rPr>
          <w:rFonts w:ascii="Times New Roman" w:hAnsi="Times New Roman" w:cs="Times New Roman"/>
          <w:sz w:val="25"/>
          <w:szCs w:val="25"/>
        </w:rPr>
        <w:t xml:space="preserve">в течение </w:t>
      </w:r>
      <w:r>
        <w:rPr>
          <w:rFonts w:ascii="Times New Roman" w:hAnsi="Times New Roman" w:cs="Times New Roman"/>
          <w:sz w:val="25"/>
          <w:szCs w:val="25"/>
        </w:rPr>
        <w:t>15 (Пятнадцати) дней</w:t>
      </w:r>
      <w:r w:rsidRPr="006E69DD">
        <w:rPr>
          <w:rFonts w:ascii="Times New Roman" w:hAnsi="Times New Roman" w:cs="Times New Roman"/>
          <w:sz w:val="25"/>
          <w:szCs w:val="25"/>
        </w:rPr>
        <w:t xml:space="preserve"> со дня заключения Договора</w:t>
      </w:r>
      <w:r>
        <w:rPr>
          <w:rFonts w:ascii="Times New Roman" w:hAnsi="Times New Roman" w:cs="Times New Roman"/>
          <w:sz w:val="25"/>
          <w:szCs w:val="25"/>
        </w:rPr>
        <w:t xml:space="preserve"> либо в случае выявления по представленным документам задолженности по уплате налогов, сборов, пеней и штрафов, превышающей </w:t>
      </w:r>
      <w:r w:rsidRPr="006E69DD">
        <w:rPr>
          <w:rFonts w:ascii="Times New Roman" w:hAnsi="Times New Roman" w:cs="Times New Roman"/>
          <w:sz w:val="25"/>
          <w:szCs w:val="25"/>
        </w:rPr>
        <w:t>25 (Двадцать пять) процентов балансовой стоимости активов Поставщика, Покупатель имеет право отказаться от исполнения Договора в одностороннем порядке путём направления уведомления</w:t>
      </w:r>
      <w:r>
        <w:rPr>
          <w:rFonts w:ascii="Times New Roman" w:hAnsi="Times New Roman" w:cs="Times New Roman"/>
          <w:sz w:val="25"/>
          <w:szCs w:val="25"/>
        </w:rPr>
        <w:t>.</w:t>
      </w:r>
      <w:proofErr w:type="gramEnd"/>
    </w:p>
    <w:p w:rsidR="0031462A" w:rsidRPr="0072368F" w:rsidRDefault="0031462A" w:rsidP="0031462A">
      <w:pPr>
        <w:pStyle w:val="a"/>
        <w:numPr>
          <w:ilvl w:val="0"/>
          <w:numId w:val="0"/>
        </w:numPr>
        <w:tabs>
          <w:tab w:val="num" w:pos="1609"/>
        </w:tabs>
        <w:spacing w:after="0"/>
        <w:ind w:firstLine="720"/>
        <w:jc w:val="both"/>
        <w:rPr>
          <w:spacing w:val="-2"/>
          <w:sz w:val="25"/>
          <w:szCs w:val="25"/>
        </w:rPr>
      </w:pPr>
      <w:r>
        <w:rPr>
          <w:sz w:val="25"/>
          <w:szCs w:val="25"/>
          <w:lang w:val="ru-RU"/>
        </w:rPr>
        <w:t xml:space="preserve">11.3. </w:t>
      </w:r>
      <w:r w:rsidRPr="00D62263">
        <w:rPr>
          <w:sz w:val="25"/>
          <w:szCs w:val="25"/>
        </w:rPr>
        <w:t>Договор вступает в силу и становится обязательным для Сторон с момента</w:t>
      </w:r>
      <w:r w:rsidRPr="0072368F">
        <w:rPr>
          <w:sz w:val="25"/>
          <w:szCs w:val="25"/>
        </w:rPr>
        <w:t xml:space="preserve"> заключения, </w:t>
      </w:r>
      <w:r w:rsidRPr="0072368F">
        <w:rPr>
          <w:spacing w:val="-2"/>
          <w:sz w:val="25"/>
          <w:szCs w:val="25"/>
        </w:rPr>
        <w:t>определяемого в соответствии с пунктом 1 статьи 433 Гражданского кодекса Российской Федерации</w:t>
      </w:r>
      <w:r>
        <w:rPr>
          <w:spacing w:val="-2"/>
          <w:sz w:val="25"/>
          <w:szCs w:val="25"/>
        </w:rPr>
        <w:t xml:space="preserve">. </w:t>
      </w:r>
      <w:r w:rsidRPr="0072368F">
        <w:rPr>
          <w:sz w:val="25"/>
          <w:szCs w:val="25"/>
        </w:rPr>
        <w:t xml:space="preserve">Договор заключён сроком до </w:t>
      </w:r>
      <w:r w:rsidR="004A2F6F">
        <w:rPr>
          <w:spacing w:val="-2"/>
          <w:sz w:val="25"/>
          <w:szCs w:val="25"/>
        </w:rPr>
        <w:t>3</w:t>
      </w:r>
      <w:r w:rsidR="004A2F6F">
        <w:rPr>
          <w:spacing w:val="-2"/>
          <w:sz w:val="25"/>
          <w:szCs w:val="25"/>
          <w:lang w:val="ru-RU"/>
        </w:rPr>
        <w:t>0</w:t>
      </w:r>
      <w:r w:rsidR="004A2F6F">
        <w:rPr>
          <w:spacing w:val="-2"/>
          <w:sz w:val="25"/>
          <w:szCs w:val="25"/>
        </w:rPr>
        <w:t xml:space="preserve"> </w:t>
      </w:r>
      <w:r w:rsidR="004A2F6F">
        <w:rPr>
          <w:spacing w:val="-2"/>
          <w:sz w:val="25"/>
          <w:szCs w:val="25"/>
          <w:lang w:val="ru-RU"/>
        </w:rPr>
        <w:t>июня</w:t>
      </w:r>
      <w:r w:rsidRPr="0072368F">
        <w:rPr>
          <w:spacing w:val="-2"/>
          <w:sz w:val="25"/>
          <w:szCs w:val="25"/>
        </w:rPr>
        <w:t xml:space="preserve"> 201</w:t>
      </w:r>
      <w:r w:rsidR="004A2F6F">
        <w:rPr>
          <w:spacing w:val="-2"/>
          <w:sz w:val="25"/>
          <w:szCs w:val="25"/>
          <w:lang w:val="ru-RU"/>
        </w:rPr>
        <w:t>4</w:t>
      </w:r>
      <w:r w:rsidRPr="0072368F">
        <w:rPr>
          <w:spacing w:val="-2"/>
          <w:sz w:val="25"/>
          <w:szCs w:val="25"/>
        </w:rPr>
        <w:t xml:space="preserve"> года включительно. </w:t>
      </w:r>
      <w:r w:rsidRPr="0072368F">
        <w:rPr>
          <w:sz w:val="25"/>
          <w:szCs w:val="25"/>
        </w:rPr>
        <w:t xml:space="preserve">Возникшие из условий Договора обязательства действуют до момента </w:t>
      </w:r>
      <w:r w:rsidRPr="0072368F">
        <w:rPr>
          <w:sz w:val="25"/>
          <w:szCs w:val="25"/>
        </w:rPr>
        <w:lastRenderedPageBreak/>
        <w:t>их прекращения надлежащим исполнением или по другому основанию, предусмотренному законом.</w:t>
      </w:r>
    </w:p>
    <w:p w:rsidR="0031462A" w:rsidRPr="0072368F" w:rsidRDefault="0031462A" w:rsidP="0031462A">
      <w:pPr>
        <w:widowControl/>
        <w:shd w:val="clear" w:color="auto" w:fill="FFFFFF"/>
        <w:autoSpaceDE w:val="0"/>
        <w:autoSpaceDN w:val="0"/>
        <w:adjustRightInd w:val="0"/>
        <w:ind w:firstLine="720"/>
        <w:jc w:val="both"/>
        <w:rPr>
          <w:sz w:val="25"/>
          <w:szCs w:val="25"/>
        </w:rPr>
      </w:pPr>
      <w:r w:rsidRPr="0072368F">
        <w:rPr>
          <w:sz w:val="25"/>
          <w:szCs w:val="25"/>
        </w:rPr>
        <w:t>1</w:t>
      </w:r>
      <w:r>
        <w:rPr>
          <w:sz w:val="25"/>
          <w:szCs w:val="25"/>
        </w:rPr>
        <w:t>1</w:t>
      </w:r>
      <w:r w:rsidRPr="0072368F">
        <w:rPr>
          <w:sz w:val="25"/>
          <w:szCs w:val="25"/>
        </w:rPr>
        <w:t>.</w:t>
      </w:r>
      <w:r>
        <w:rPr>
          <w:sz w:val="25"/>
          <w:szCs w:val="25"/>
        </w:rPr>
        <w:t>4</w:t>
      </w:r>
      <w:r w:rsidRPr="0072368F">
        <w:rPr>
          <w:sz w:val="25"/>
          <w:szCs w:val="25"/>
        </w:rPr>
        <w:t>. Календарные даты, приведённые на титульной странице Договора при его составлении, нанесённые собственноручно представителями Сторон при подписании Договора, означают, соответственно, день составления Договора, день подписания Договора представителем соответствующей Стороны, и могут считаться моментом заключения Договора, если это не противоречит условию, предусмотренному пунктом 1</w:t>
      </w:r>
      <w:r>
        <w:rPr>
          <w:sz w:val="25"/>
          <w:szCs w:val="25"/>
        </w:rPr>
        <w:t>1</w:t>
      </w:r>
      <w:r w:rsidRPr="0072368F">
        <w:rPr>
          <w:sz w:val="25"/>
          <w:szCs w:val="25"/>
        </w:rPr>
        <w:t>.</w:t>
      </w:r>
      <w:r>
        <w:rPr>
          <w:sz w:val="25"/>
          <w:szCs w:val="25"/>
        </w:rPr>
        <w:t>3</w:t>
      </w:r>
      <w:r w:rsidRPr="0072368F">
        <w:rPr>
          <w:sz w:val="25"/>
          <w:szCs w:val="25"/>
        </w:rPr>
        <w:t xml:space="preserve"> Договора.</w:t>
      </w:r>
    </w:p>
    <w:p w:rsidR="0031462A" w:rsidRPr="0072368F" w:rsidRDefault="0031462A" w:rsidP="0031462A">
      <w:pPr>
        <w:pStyle w:val="a"/>
        <w:numPr>
          <w:ilvl w:val="0"/>
          <w:numId w:val="0"/>
        </w:numPr>
        <w:tabs>
          <w:tab w:val="num" w:pos="1609"/>
        </w:tabs>
        <w:spacing w:after="0"/>
        <w:ind w:firstLine="720"/>
        <w:jc w:val="both"/>
        <w:rPr>
          <w:sz w:val="25"/>
          <w:szCs w:val="25"/>
        </w:rPr>
      </w:pPr>
      <w:r w:rsidRPr="0072368F">
        <w:rPr>
          <w:sz w:val="25"/>
          <w:szCs w:val="25"/>
        </w:rPr>
        <w:t>Календарная дата на титульной странице Договора, приведённая при его составлении или нанесённая по согласованию Сторон после заключения Договора, используется как учётная дата при составлении Сторонами документов, предусмотренных Договором, и при ведении Сторонами переписки со ссылкой на Договор.</w:t>
      </w:r>
    </w:p>
    <w:p w:rsidR="0031462A" w:rsidRPr="0072368F" w:rsidRDefault="0031462A" w:rsidP="0031462A">
      <w:pPr>
        <w:pStyle w:val="a"/>
        <w:numPr>
          <w:ilvl w:val="0"/>
          <w:numId w:val="0"/>
        </w:numPr>
        <w:tabs>
          <w:tab w:val="num" w:pos="1609"/>
        </w:tabs>
        <w:spacing w:after="0"/>
        <w:ind w:firstLine="720"/>
        <w:jc w:val="both"/>
        <w:rPr>
          <w:sz w:val="25"/>
          <w:szCs w:val="25"/>
        </w:rPr>
      </w:pPr>
      <w:r w:rsidRPr="0072368F">
        <w:rPr>
          <w:sz w:val="25"/>
          <w:szCs w:val="25"/>
        </w:rPr>
        <w:t>1</w:t>
      </w:r>
      <w:r>
        <w:rPr>
          <w:sz w:val="25"/>
          <w:szCs w:val="25"/>
        </w:rPr>
        <w:t>1</w:t>
      </w:r>
      <w:r w:rsidRPr="0072368F">
        <w:rPr>
          <w:sz w:val="25"/>
          <w:szCs w:val="25"/>
        </w:rPr>
        <w:t>.</w:t>
      </w:r>
      <w:r>
        <w:rPr>
          <w:sz w:val="25"/>
          <w:szCs w:val="25"/>
          <w:lang w:val="ru-RU"/>
        </w:rPr>
        <w:t>5</w:t>
      </w:r>
      <w:r w:rsidRPr="0072368F">
        <w:rPr>
          <w:sz w:val="25"/>
          <w:szCs w:val="25"/>
        </w:rPr>
        <w:t>. Условия Договора могут быть изменены по взаимному согласию Сторон. Соглашение Сторон об изменении Договора совершается в письменной форме путём составления документа, выражающего содержание соглашения, подписанного уполномоченными представителями Сторон. Несоблюдение данного требования в соответствии с пунктом 2 статьи 162 Гражданского кодекса Российской Федерации влечёт недействительность указанного соглашения.</w:t>
      </w:r>
    </w:p>
    <w:p w:rsidR="0031462A" w:rsidRPr="00762BD2" w:rsidRDefault="0031462A" w:rsidP="0031462A">
      <w:pPr>
        <w:pStyle w:val="ConsNormal"/>
        <w:widowControl/>
        <w:ind w:right="0" w:firstLine="709"/>
        <w:jc w:val="both"/>
        <w:rPr>
          <w:rFonts w:ascii="Times New Roman" w:hAnsi="Times New Roman" w:cs="Times New Roman"/>
          <w:sz w:val="25"/>
          <w:szCs w:val="25"/>
        </w:rPr>
      </w:pPr>
      <w:r w:rsidRPr="00762BD2">
        <w:rPr>
          <w:rFonts w:ascii="Times New Roman" w:hAnsi="Times New Roman"/>
          <w:sz w:val="25"/>
          <w:szCs w:val="25"/>
        </w:rPr>
        <w:t>11.</w:t>
      </w:r>
      <w:r>
        <w:rPr>
          <w:rFonts w:ascii="Times New Roman" w:hAnsi="Times New Roman"/>
          <w:sz w:val="25"/>
          <w:szCs w:val="25"/>
        </w:rPr>
        <w:t>6</w:t>
      </w:r>
      <w:r w:rsidRPr="00762BD2">
        <w:rPr>
          <w:rFonts w:ascii="Times New Roman" w:hAnsi="Times New Roman"/>
          <w:sz w:val="25"/>
          <w:szCs w:val="25"/>
        </w:rPr>
        <w:t>. В случае поставки Товара несоответствующего по качеству и/или количеству условиям Договора, в том числе, если Товар поставлен не новый, бывший в употреблении, Покупатель вправе досрочно в одностороннем порядке расторгнуть Договор путём направления письменного уведомления без обращения в суд и без возмещения убытков Поставщику. Покупатель вправе также в этом случае потребовать от Поставщика возмещения убытков.</w:t>
      </w:r>
    </w:p>
    <w:p w:rsidR="0031462A" w:rsidRPr="00671D73" w:rsidRDefault="0031462A" w:rsidP="0031462A">
      <w:pPr>
        <w:pStyle w:val="a"/>
        <w:numPr>
          <w:ilvl w:val="0"/>
          <w:numId w:val="0"/>
        </w:numPr>
        <w:tabs>
          <w:tab w:val="num" w:pos="1609"/>
        </w:tabs>
        <w:spacing w:after="0"/>
        <w:ind w:firstLine="720"/>
        <w:jc w:val="both"/>
        <w:rPr>
          <w:sz w:val="25"/>
          <w:szCs w:val="25"/>
        </w:rPr>
      </w:pPr>
      <w:r w:rsidRPr="008E7972">
        <w:rPr>
          <w:color w:val="002060"/>
          <w:sz w:val="25"/>
          <w:szCs w:val="25"/>
        </w:rPr>
        <w:t>11.</w:t>
      </w:r>
      <w:r>
        <w:rPr>
          <w:color w:val="002060"/>
          <w:sz w:val="25"/>
          <w:szCs w:val="25"/>
          <w:lang w:val="ru-RU"/>
        </w:rPr>
        <w:t>7</w:t>
      </w:r>
      <w:r w:rsidRPr="00671D73">
        <w:rPr>
          <w:sz w:val="25"/>
          <w:szCs w:val="25"/>
        </w:rPr>
        <w:t>. Покупатель вправе расторгнуть Договор</w:t>
      </w:r>
      <w:r w:rsidRPr="00671D73">
        <w:rPr>
          <w:bCs/>
          <w:sz w:val="25"/>
          <w:szCs w:val="25"/>
        </w:rPr>
        <w:t xml:space="preserve"> </w:t>
      </w:r>
      <w:r w:rsidRPr="00671D73">
        <w:rPr>
          <w:sz w:val="25"/>
          <w:szCs w:val="25"/>
        </w:rPr>
        <w:t xml:space="preserve">в одностороннем порядке, путем направления уведомления </w:t>
      </w:r>
      <w:r w:rsidRPr="00671D73">
        <w:rPr>
          <w:bCs/>
          <w:sz w:val="25"/>
          <w:szCs w:val="25"/>
        </w:rPr>
        <w:t>Поставщику</w:t>
      </w:r>
      <w:r w:rsidRPr="00671D73">
        <w:rPr>
          <w:sz w:val="25"/>
          <w:szCs w:val="25"/>
        </w:rPr>
        <w:t xml:space="preserve"> в письменной форме, без обращения в суд и без возмещения убытков </w:t>
      </w:r>
      <w:r w:rsidRPr="00671D73">
        <w:rPr>
          <w:bCs/>
          <w:sz w:val="25"/>
          <w:szCs w:val="25"/>
        </w:rPr>
        <w:t xml:space="preserve">Поставщику </w:t>
      </w:r>
      <w:r w:rsidRPr="00671D73">
        <w:rPr>
          <w:sz w:val="25"/>
          <w:szCs w:val="25"/>
        </w:rPr>
        <w:t xml:space="preserve">в случае, если </w:t>
      </w:r>
      <w:r w:rsidRPr="00671D73">
        <w:rPr>
          <w:bCs/>
          <w:sz w:val="25"/>
          <w:szCs w:val="25"/>
        </w:rPr>
        <w:t>Покупателю</w:t>
      </w:r>
      <w:r w:rsidRPr="00671D73">
        <w:rPr>
          <w:sz w:val="25"/>
          <w:szCs w:val="25"/>
        </w:rPr>
        <w:t xml:space="preserve"> в течение срока действия Договора стало известно о том, что</w:t>
      </w:r>
      <w:r w:rsidRPr="00671D73">
        <w:rPr>
          <w:bCs/>
          <w:sz w:val="25"/>
          <w:szCs w:val="25"/>
        </w:rPr>
        <w:t xml:space="preserve"> </w:t>
      </w:r>
      <w:r w:rsidRPr="00671D73">
        <w:rPr>
          <w:sz w:val="25"/>
          <w:szCs w:val="25"/>
        </w:rPr>
        <w:t>сведения</w:t>
      </w:r>
      <w:r w:rsidRPr="00671D73">
        <w:rPr>
          <w:bCs/>
          <w:sz w:val="25"/>
          <w:szCs w:val="25"/>
        </w:rPr>
        <w:t xml:space="preserve"> </w:t>
      </w:r>
      <w:r w:rsidRPr="00671D73">
        <w:rPr>
          <w:sz w:val="25"/>
          <w:szCs w:val="25"/>
        </w:rPr>
        <w:t>о Поставщике были включены в реестр недобросовестных поставщиков Госкорпорации «Росатом» и организаций  Госкорпорации «Росатом».</w:t>
      </w:r>
    </w:p>
    <w:p w:rsidR="0031462A" w:rsidRPr="0072368F"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 xml:space="preserve">11.8. </w:t>
      </w:r>
      <w:r w:rsidRPr="0072368F">
        <w:rPr>
          <w:rFonts w:ascii="Times New Roman" w:hAnsi="Times New Roman" w:cs="Times New Roman"/>
          <w:sz w:val="25"/>
          <w:szCs w:val="25"/>
        </w:rPr>
        <w:t>Договор составлен в 2 (Двух) экземплярах, имеющих равную юридическую силу, и подписан уполномоченными представителями Сторон. Последняя из подписавших Договор Сторон обязана передать другой Стороне 1 (Один) экземпляр Договора.</w:t>
      </w:r>
    </w:p>
    <w:p w:rsidR="0031462A" w:rsidRPr="00BA0D04" w:rsidRDefault="0031462A" w:rsidP="0031462A">
      <w:pPr>
        <w:pStyle w:val="a"/>
        <w:numPr>
          <w:ilvl w:val="0"/>
          <w:numId w:val="0"/>
        </w:numPr>
        <w:tabs>
          <w:tab w:val="num" w:pos="1609"/>
        </w:tabs>
        <w:spacing w:after="0"/>
        <w:ind w:firstLine="709"/>
        <w:jc w:val="both"/>
        <w:rPr>
          <w:sz w:val="25"/>
          <w:szCs w:val="25"/>
        </w:rPr>
      </w:pPr>
      <w:r w:rsidRPr="0072368F">
        <w:rPr>
          <w:sz w:val="25"/>
          <w:szCs w:val="25"/>
        </w:rPr>
        <w:t>1</w:t>
      </w:r>
      <w:r>
        <w:rPr>
          <w:sz w:val="25"/>
          <w:szCs w:val="25"/>
        </w:rPr>
        <w:t>1</w:t>
      </w:r>
      <w:r w:rsidRPr="0072368F">
        <w:rPr>
          <w:sz w:val="25"/>
          <w:szCs w:val="25"/>
        </w:rPr>
        <w:t>.</w:t>
      </w:r>
      <w:r>
        <w:rPr>
          <w:sz w:val="25"/>
          <w:szCs w:val="25"/>
          <w:lang w:val="ru-RU"/>
        </w:rPr>
        <w:t>9</w:t>
      </w:r>
      <w:r w:rsidRPr="0072368F">
        <w:rPr>
          <w:sz w:val="25"/>
          <w:szCs w:val="25"/>
        </w:rPr>
        <w:t xml:space="preserve">. Стороны обязаны выполнять требования Антикоррупционной оговорки, </w:t>
      </w:r>
      <w:r w:rsidRPr="00BA0D04">
        <w:rPr>
          <w:sz w:val="25"/>
          <w:szCs w:val="25"/>
        </w:rPr>
        <w:t>прилагаемой к Договору и являющейся его неотъемлемой частью.</w:t>
      </w:r>
    </w:p>
    <w:p w:rsidR="0031462A" w:rsidRDefault="0031462A" w:rsidP="0031462A">
      <w:pPr>
        <w:pStyle w:val="aa"/>
        <w:ind w:left="0" w:firstLine="709"/>
        <w:contextualSpacing/>
        <w:jc w:val="both"/>
        <w:rPr>
          <w:rFonts w:ascii="Times New Roman" w:hAnsi="Times New Roman"/>
          <w:bCs/>
          <w:sz w:val="25"/>
          <w:szCs w:val="25"/>
        </w:rPr>
      </w:pPr>
      <w:r w:rsidRPr="000A55E3">
        <w:rPr>
          <w:rFonts w:ascii="Times New Roman" w:hAnsi="Times New Roman"/>
          <w:sz w:val="25"/>
          <w:szCs w:val="25"/>
        </w:rPr>
        <w:t>11.</w:t>
      </w:r>
      <w:r>
        <w:rPr>
          <w:rFonts w:ascii="Times New Roman" w:hAnsi="Times New Roman"/>
          <w:sz w:val="25"/>
          <w:szCs w:val="25"/>
        </w:rPr>
        <w:t>10</w:t>
      </w:r>
      <w:r w:rsidRPr="000A55E3">
        <w:rPr>
          <w:rFonts w:ascii="Times New Roman" w:hAnsi="Times New Roman"/>
          <w:sz w:val="25"/>
          <w:szCs w:val="25"/>
        </w:rPr>
        <w:t xml:space="preserve"> </w:t>
      </w:r>
      <w:r w:rsidRPr="000A55E3">
        <w:rPr>
          <w:rFonts w:ascii="Times New Roman" w:hAnsi="Times New Roman"/>
          <w:bCs/>
          <w:sz w:val="25"/>
          <w:szCs w:val="25"/>
        </w:rPr>
        <w:t>Стороны обязуются ежеквартально производить сверку по имеющимся задолженностям, взаимным расч</w:t>
      </w:r>
      <w:r>
        <w:rPr>
          <w:rFonts w:ascii="Times New Roman" w:hAnsi="Times New Roman"/>
          <w:bCs/>
          <w:sz w:val="25"/>
          <w:szCs w:val="25"/>
        </w:rPr>
        <w:t>ё</w:t>
      </w:r>
      <w:r w:rsidRPr="000A55E3">
        <w:rPr>
          <w:rFonts w:ascii="Times New Roman" w:hAnsi="Times New Roman"/>
          <w:bCs/>
          <w:sz w:val="25"/>
          <w:szCs w:val="25"/>
        </w:rPr>
        <w:t xml:space="preserve">там и обязательствам, возникшим из Договора. В случае отсутствия задолженностей, взаимных расчётов и обязательств в данном периоде сверка не производится. </w:t>
      </w:r>
    </w:p>
    <w:p w:rsidR="0031462A" w:rsidRDefault="0031462A" w:rsidP="0031462A">
      <w:pPr>
        <w:pStyle w:val="aa"/>
        <w:ind w:left="0" w:firstLine="709"/>
        <w:contextualSpacing/>
        <w:jc w:val="both"/>
        <w:rPr>
          <w:rFonts w:ascii="Times New Roman" w:hAnsi="Times New Roman"/>
          <w:bCs/>
          <w:sz w:val="25"/>
          <w:szCs w:val="25"/>
        </w:rPr>
      </w:pPr>
      <w:r>
        <w:rPr>
          <w:rFonts w:ascii="Times New Roman" w:hAnsi="Times New Roman"/>
          <w:bCs/>
          <w:sz w:val="25"/>
          <w:szCs w:val="25"/>
        </w:rPr>
        <w:t>Покупатель</w:t>
      </w:r>
      <w:r w:rsidRPr="000A55E3">
        <w:rPr>
          <w:rFonts w:ascii="Times New Roman" w:hAnsi="Times New Roman"/>
          <w:bCs/>
          <w:sz w:val="25"/>
          <w:szCs w:val="25"/>
        </w:rPr>
        <w:t xml:space="preserve"> обяз</w:t>
      </w:r>
      <w:r>
        <w:rPr>
          <w:rFonts w:ascii="Times New Roman" w:hAnsi="Times New Roman"/>
          <w:bCs/>
          <w:sz w:val="25"/>
          <w:szCs w:val="25"/>
        </w:rPr>
        <w:t>уется</w:t>
      </w:r>
      <w:r w:rsidRPr="000A55E3">
        <w:rPr>
          <w:rFonts w:ascii="Times New Roman" w:hAnsi="Times New Roman"/>
          <w:bCs/>
          <w:sz w:val="25"/>
          <w:szCs w:val="25"/>
        </w:rPr>
        <w:t xml:space="preserve"> представлять подписанные акты сверки расч</w:t>
      </w:r>
      <w:r>
        <w:rPr>
          <w:rFonts w:ascii="Times New Roman" w:hAnsi="Times New Roman"/>
          <w:bCs/>
          <w:sz w:val="25"/>
          <w:szCs w:val="25"/>
        </w:rPr>
        <w:t>ё</w:t>
      </w:r>
      <w:r w:rsidRPr="000A55E3">
        <w:rPr>
          <w:rFonts w:ascii="Times New Roman" w:hAnsi="Times New Roman"/>
          <w:bCs/>
          <w:sz w:val="25"/>
          <w:szCs w:val="25"/>
        </w:rPr>
        <w:t xml:space="preserve">тов (далее – «акт сверки»), составленные на последнее число месяца прошедшего квартала в соответствии с Приложением № 4 к Договору в 2-х экземплярах.  </w:t>
      </w:r>
    </w:p>
    <w:p w:rsidR="0031462A" w:rsidRPr="000A55E3" w:rsidRDefault="0031462A" w:rsidP="0031462A">
      <w:pPr>
        <w:pStyle w:val="aa"/>
        <w:ind w:left="0" w:firstLine="709"/>
        <w:contextualSpacing/>
        <w:jc w:val="both"/>
        <w:rPr>
          <w:rFonts w:ascii="Times New Roman" w:hAnsi="Times New Roman"/>
          <w:bCs/>
          <w:sz w:val="25"/>
          <w:szCs w:val="25"/>
        </w:rPr>
      </w:pPr>
      <w:r>
        <w:rPr>
          <w:rFonts w:ascii="Times New Roman" w:hAnsi="Times New Roman"/>
          <w:sz w:val="25"/>
          <w:szCs w:val="25"/>
        </w:rPr>
        <w:t>Поставщик</w:t>
      </w:r>
      <w:r w:rsidRPr="000A55E3">
        <w:rPr>
          <w:rFonts w:ascii="Times New Roman" w:hAnsi="Times New Roman"/>
          <w:sz w:val="25"/>
          <w:szCs w:val="25"/>
        </w:rPr>
        <w:t xml:space="preserve"> в течение 5 (</w:t>
      </w:r>
      <w:r>
        <w:rPr>
          <w:rFonts w:ascii="Times New Roman" w:hAnsi="Times New Roman"/>
          <w:sz w:val="25"/>
          <w:szCs w:val="25"/>
        </w:rPr>
        <w:t>П</w:t>
      </w:r>
      <w:r w:rsidRPr="000A55E3">
        <w:rPr>
          <w:rFonts w:ascii="Times New Roman" w:hAnsi="Times New Roman"/>
          <w:sz w:val="25"/>
          <w:szCs w:val="25"/>
        </w:rPr>
        <w:t xml:space="preserve">яти) рабочих дней </w:t>
      </w:r>
      <w:proofErr w:type="gramStart"/>
      <w:r w:rsidRPr="000A55E3">
        <w:rPr>
          <w:rFonts w:ascii="Times New Roman" w:hAnsi="Times New Roman"/>
          <w:sz w:val="25"/>
          <w:szCs w:val="25"/>
        </w:rPr>
        <w:t>с даты получения</w:t>
      </w:r>
      <w:proofErr w:type="gramEnd"/>
      <w:r w:rsidRPr="000A55E3">
        <w:rPr>
          <w:rFonts w:ascii="Times New Roman" w:hAnsi="Times New Roman"/>
          <w:sz w:val="25"/>
          <w:szCs w:val="25"/>
        </w:rPr>
        <w:t xml:space="preserve"> акта сверки подписывает акт сверки и возвращает один экземпляр </w:t>
      </w:r>
      <w:r>
        <w:rPr>
          <w:rFonts w:ascii="Times New Roman" w:hAnsi="Times New Roman"/>
          <w:sz w:val="25"/>
          <w:szCs w:val="25"/>
        </w:rPr>
        <w:t>Покупателю</w:t>
      </w:r>
      <w:r w:rsidRPr="000A55E3">
        <w:rPr>
          <w:rFonts w:ascii="Times New Roman" w:hAnsi="Times New Roman"/>
          <w:sz w:val="25"/>
          <w:szCs w:val="25"/>
        </w:rPr>
        <w:t xml:space="preserve"> либо, при наличии разногласий, направляет в адрес </w:t>
      </w:r>
      <w:r>
        <w:rPr>
          <w:rFonts w:ascii="Times New Roman" w:hAnsi="Times New Roman"/>
          <w:sz w:val="25"/>
          <w:szCs w:val="25"/>
        </w:rPr>
        <w:t>Покупателя</w:t>
      </w:r>
      <w:r w:rsidRPr="000A55E3">
        <w:rPr>
          <w:rFonts w:ascii="Times New Roman" w:hAnsi="Times New Roman"/>
          <w:sz w:val="25"/>
          <w:szCs w:val="25"/>
        </w:rPr>
        <w:t xml:space="preserve"> подписанный протокол разногласий.</w:t>
      </w:r>
    </w:p>
    <w:p w:rsidR="0031462A" w:rsidRPr="00574A88" w:rsidRDefault="0031462A" w:rsidP="0031462A">
      <w:pPr>
        <w:pStyle w:val="aa"/>
        <w:ind w:left="0" w:firstLine="709"/>
        <w:jc w:val="both"/>
        <w:rPr>
          <w:rFonts w:ascii="Times New Roman" w:hAnsi="Times New Roman"/>
          <w:sz w:val="25"/>
          <w:szCs w:val="25"/>
        </w:rPr>
      </w:pPr>
      <w:r w:rsidRPr="00BA0D04">
        <w:rPr>
          <w:rFonts w:ascii="Times New Roman" w:hAnsi="Times New Roman"/>
          <w:sz w:val="25"/>
          <w:szCs w:val="25"/>
        </w:rPr>
        <w:t>11.</w:t>
      </w:r>
      <w:r>
        <w:rPr>
          <w:rFonts w:ascii="Times New Roman" w:hAnsi="Times New Roman"/>
          <w:sz w:val="25"/>
          <w:szCs w:val="25"/>
        </w:rPr>
        <w:t>11</w:t>
      </w:r>
      <w:r w:rsidRPr="00BA0D04">
        <w:rPr>
          <w:rFonts w:ascii="Times New Roman" w:hAnsi="Times New Roman"/>
          <w:sz w:val="25"/>
          <w:szCs w:val="25"/>
        </w:rPr>
        <w:t>. Все документы к Договору, передаваемые посредством электронной и/или</w:t>
      </w:r>
      <w:r w:rsidRPr="00574A88">
        <w:rPr>
          <w:rFonts w:ascii="Times New Roman" w:hAnsi="Times New Roman"/>
          <w:sz w:val="25"/>
          <w:szCs w:val="25"/>
        </w:rPr>
        <w:t xml:space="preserve"> факсимильной связи, имеют юридическую силу. Обмен оригиналами документов обязателен. Стороны предпринимают все меры, чтобы экземпляры </w:t>
      </w:r>
      <w:r w:rsidRPr="00574A88">
        <w:rPr>
          <w:rFonts w:ascii="Times New Roman" w:hAnsi="Times New Roman"/>
          <w:sz w:val="25"/>
          <w:szCs w:val="25"/>
        </w:rPr>
        <w:lastRenderedPageBreak/>
        <w:t>документов, передаваемые посредством электронной и/или факсимильной связи, были читаемы, разбираемы и со временем сохраняли содержание переданного текста. Риск искажения информации несёт Сторона, направившая информацию.</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1</w:t>
      </w:r>
      <w:r>
        <w:rPr>
          <w:rFonts w:ascii="Times New Roman" w:hAnsi="Times New Roman" w:cs="Times New Roman"/>
          <w:sz w:val="25"/>
          <w:szCs w:val="25"/>
        </w:rPr>
        <w:t>1</w:t>
      </w:r>
      <w:r w:rsidRPr="0072368F">
        <w:rPr>
          <w:rFonts w:ascii="Times New Roman" w:hAnsi="Times New Roman" w:cs="Times New Roman"/>
          <w:sz w:val="25"/>
          <w:szCs w:val="25"/>
        </w:rPr>
        <w:t>.</w:t>
      </w:r>
      <w:r>
        <w:rPr>
          <w:rFonts w:ascii="Times New Roman" w:hAnsi="Times New Roman" w:cs="Times New Roman"/>
          <w:sz w:val="25"/>
          <w:szCs w:val="25"/>
        </w:rPr>
        <w:t>12</w:t>
      </w:r>
      <w:r w:rsidRPr="0072368F">
        <w:rPr>
          <w:rFonts w:ascii="Times New Roman" w:hAnsi="Times New Roman" w:cs="Times New Roman"/>
          <w:sz w:val="25"/>
          <w:szCs w:val="25"/>
        </w:rPr>
        <w:t>. Во всем, что не урегулировано Договором, Стороны руководствуются законодательством Российской Федерации.</w:t>
      </w:r>
    </w:p>
    <w:p w:rsidR="0031462A"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1</w:t>
      </w:r>
      <w:r>
        <w:rPr>
          <w:rFonts w:ascii="Times New Roman" w:hAnsi="Times New Roman" w:cs="Times New Roman"/>
          <w:sz w:val="25"/>
          <w:szCs w:val="25"/>
        </w:rPr>
        <w:t>1</w:t>
      </w:r>
      <w:r w:rsidRPr="0072368F">
        <w:rPr>
          <w:rFonts w:ascii="Times New Roman" w:hAnsi="Times New Roman" w:cs="Times New Roman"/>
          <w:sz w:val="25"/>
          <w:szCs w:val="25"/>
        </w:rPr>
        <w:t>.</w:t>
      </w:r>
      <w:r>
        <w:rPr>
          <w:rFonts w:ascii="Times New Roman" w:hAnsi="Times New Roman" w:cs="Times New Roman"/>
          <w:sz w:val="25"/>
          <w:szCs w:val="25"/>
        </w:rPr>
        <w:t>13</w:t>
      </w:r>
      <w:r w:rsidRPr="0072368F">
        <w:rPr>
          <w:rFonts w:ascii="Times New Roman" w:hAnsi="Times New Roman" w:cs="Times New Roman"/>
          <w:sz w:val="25"/>
          <w:szCs w:val="25"/>
        </w:rPr>
        <w:t>. Ни одна из Сторон не вправе передавать свои права и обязанности по Договору третьей стороне без согласия другой Стороны, оформленному в письменной форме.</w:t>
      </w:r>
    </w:p>
    <w:p w:rsidR="0031462A" w:rsidRPr="00462F6B" w:rsidRDefault="0031462A" w:rsidP="0031462A">
      <w:pPr>
        <w:pStyle w:val="ConsNormal"/>
        <w:widowControl/>
        <w:ind w:right="0" w:firstLine="709"/>
        <w:jc w:val="both"/>
        <w:rPr>
          <w:rFonts w:ascii="Times New Roman" w:hAnsi="Times New Roman" w:cs="Times New Roman"/>
          <w:sz w:val="25"/>
          <w:szCs w:val="25"/>
        </w:rPr>
      </w:pPr>
      <w:r w:rsidRPr="00462F6B">
        <w:rPr>
          <w:rFonts w:ascii="Times New Roman" w:hAnsi="Times New Roman" w:cs="Times New Roman"/>
          <w:sz w:val="25"/>
          <w:szCs w:val="25"/>
        </w:rPr>
        <w:t>1</w:t>
      </w:r>
      <w:r>
        <w:rPr>
          <w:rFonts w:ascii="Times New Roman" w:hAnsi="Times New Roman" w:cs="Times New Roman"/>
          <w:sz w:val="25"/>
          <w:szCs w:val="25"/>
        </w:rPr>
        <w:t>1</w:t>
      </w:r>
      <w:r w:rsidRPr="00462F6B">
        <w:rPr>
          <w:rFonts w:ascii="Times New Roman" w:hAnsi="Times New Roman" w:cs="Times New Roman"/>
          <w:sz w:val="25"/>
          <w:szCs w:val="25"/>
        </w:rPr>
        <w:t>.</w:t>
      </w:r>
      <w:r>
        <w:rPr>
          <w:rFonts w:ascii="Times New Roman" w:hAnsi="Times New Roman" w:cs="Times New Roman"/>
          <w:sz w:val="25"/>
          <w:szCs w:val="25"/>
        </w:rPr>
        <w:t>14</w:t>
      </w:r>
      <w:r w:rsidRPr="00462F6B">
        <w:rPr>
          <w:rFonts w:ascii="Times New Roman" w:hAnsi="Times New Roman" w:cs="Times New Roman"/>
          <w:sz w:val="25"/>
          <w:szCs w:val="25"/>
        </w:rPr>
        <w:t>.</w:t>
      </w:r>
      <w:r w:rsidRPr="00462F6B">
        <w:rPr>
          <w:sz w:val="25"/>
          <w:szCs w:val="25"/>
        </w:rPr>
        <w:t xml:space="preserve"> </w:t>
      </w:r>
      <w:r w:rsidRPr="00462F6B">
        <w:rPr>
          <w:rFonts w:ascii="Times New Roman" w:hAnsi="Times New Roman" w:cs="Times New Roman"/>
          <w:sz w:val="25"/>
          <w:szCs w:val="25"/>
        </w:rPr>
        <w:t>К Договору прилагаются и являются его неотъемлемыми частями:</w:t>
      </w:r>
    </w:p>
    <w:p w:rsidR="0031462A" w:rsidRPr="00462F6B" w:rsidRDefault="0031462A" w:rsidP="0031462A">
      <w:pPr>
        <w:pStyle w:val="ConsNormal"/>
        <w:widowControl/>
        <w:ind w:right="0" w:firstLine="709"/>
        <w:jc w:val="both"/>
        <w:rPr>
          <w:rFonts w:ascii="Times New Roman" w:hAnsi="Times New Roman" w:cs="Times New Roman"/>
          <w:sz w:val="25"/>
          <w:szCs w:val="25"/>
        </w:rPr>
      </w:pPr>
      <w:r w:rsidRPr="00462F6B">
        <w:rPr>
          <w:rFonts w:ascii="Times New Roman" w:hAnsi="Times New Roman" w:cs="Times New Roman"/>
          <w:b/>
          <w:sz w:val="25"/>
          <w:szCs w:val="25"/>
        </w:rPr>
        <w:t>Приложение № 1</w:t>
      </w:r>
      <w:r w:rsidRPr="00462F6B">
        <w:rPr>
          <w:rFonts w:ascii="Times New Roman" w:hAnsi="Times New Roman" w:cs="Times New Roman"/>
          <w:sz w:val="25"/>
          <w:szCs w:val="25"/>
        </w:rPr>
        <w:t xml:space="preserve"> – </w:t>
      </w:r>
      <w:r>
        <w:rPr>
          <w:rFonts w:ascii="Times New Roman" w:hAnsi="Times New Roman" w:cs="Times New Roman"/>
          <w:sz w:val="25"/>
          <w:szCs w:val="25"/>
        </w:rPr>
        <w:t>Спецификация</w:t>
      </w:r>
      <w:r w:rsidRPr="00462F6B">
        <w:rPr>
          <w:rFonts w:ascii="Times New Roman" w:hAnsi="Times New Roman" w:cs="Times New Roman"/>
          <w:sz w:val="25"/>
          <w:szCs w:val="25"/>
        </w:rPr>
        <w:t>.</w:t>
      </w:r>
    </w:p>
    <w:p w:rsidR="0031462A" w:rsidRPr="00462F6B" w:rsidRDefault="0031462A" w:rsidP="0031462A">
      <w:pPr>
        <w:pStyle w:val="ConsNormal"/>
        <w:widowControl/>
        <w:ind w:right="0" w:firstLine="709"/>
        <w:jc w:val="both"/>
        <w:rPr>
          <w:rFonts w:ascii="Times New Roman" w:hAnsi="Times New Roman" w:cs="Times New Roman"/>
          <w:sz w:val="25"/>
          <w:szCs w:val="25"/>
        </w:rPr>
      </w:pPr>
      <w:r w:rsidRPr="00462F6B">
        <w:rPr>
          <w:rFonts w:ascii="Times New Roman" w:hAnsi="Times New Roman" w:cs="Times New Roman"/>
          <w:b/>
          <w:sz w:val="25"/>
          <w:szCs w:val="25"/>
        </w:rPr>
        <w:t xml:space="preserve">Приложение № </w:t>
      </w:r>
      <w:r>
        <w:rPr>
          <w:rFonts w:ascii="Times New Roman" w:hAnsi="Times New Roman" w:cs="Times New Roman"/>
          <w:b/>
          <w:sz w:val="25"/>
          <w:szCs w:val="25"/>
        </w:rPr>
        <w:t xml:space="preserve">2 </w:t>
      </w:r>
      <w:r w:rsidRPr="00462F6B">
        <w:rPr>
          <w:rFonts w:ascii="Times New Roman" w:hAnsi="Times New Roman" w:cs="Times New Roman"/>
          <w:sz w:val="25"/>
          <w:szCs w:val="25"/>
        </w:rPr>
        <w:t>– Антикоррупционная оговорка.</w:t>
      </w:r>
    </w:p>
    <w:p w:rsidR="0031462A" w:rsidRDefault="0031462A" w:rsidP="0031462A">
      <w:pPr>
        <w:widowControl/>
        <w:tabs>
          <w:tab w:val="left" w:pos="858"/>
        </w:tabs>
        <w:ind w:firstLine="709"/>
        <w:rPr>
          <w:sz w:val="25"/>
          <w:szCs w:val="25"/>
        </w:rPr>
      </w:pPr>
      <w:r w:rsidRPr="00BD5A1D">
        <w:rPr>
          <w:b/>
          <w:sz w:val="25"/>
          <w:szCs w:val="25"/>
        </w:rPr>
        <w:t xml:space="preserve">Приложение № </w:t>
      </w:r>
      <w:r>
        <w:rPr>
          <w:b/>
          <w:sz w:val="25"/>
          <w:szCs w:val="25"/>
        </w:rPr>
        <w:t xml:space="preserve">3 </w:t>
      </w:r>
      <w:r w:rsidRPr="00BD5A1D">
        <w:rPr>
          <w:sz w:val="25"/>
          <w:szCs w:val="25"/>
        </w:rPr>
        <w:t>– Форма представления информации.</w:t>
      </w:r>
    </w:p>
    <w:p w:rsidR="0031462A" w:rsidRPr="00BD5A1D" w:rsidRDefault="0031462A" w:rsidP="0031462A">
      <w:pPr>
        <w:widowControl/>
        <w:tabs>
          <w:tab w:val="left" w:pos="858"/>
        </w:tabs>
        <w:ind w:firstLine="709"/>
        <w:rPr>
          <w:sz w:val="25"/>
          <w:szCs w:val="25"/>
        </w:rPr>
      </w:pPr>
      <w:r w:rsidRPr="000A55E3">
        <w:rPr>
          <w:b/>
          <w:sz w:val="25"/>
          <w:szCs w:val="25"/>
        </w:rPr>
        <w:t>Приложение № 4</w:t>
      </w:r>
      <w:r>
        <w:rPr>
          <w:sz w:val="25"/>
          <w:szCs w:val="25"/>
        </w:rPr>
        <w:t xml:space="preserve"> – Форма акта сверки взаимных расчётов.</w:t>
      </w:r>
    </w:p>
    <w:p w:rsidR="0031462A" w:rsidRPr="0072368F" w:rsidRDefault="0031462A" w:rsidP="0031462A">
      <w:pPr>
        <w:pStyle w:val="ConsNormal"/>
        <w:widowControl/>
        <w:spacing w:before="200" w:after="120"/>
        <w:ind w:right="0" w:firstLine="0"/>
        <w:jc w:val="center"/>
        <w:rPr>
          <w:rFonts w:ascii="Times New Roman" w:hAnsi="Times New Roman" w:cs="Times New Roman"/>
          <w:b/>
          <w:caps/>
          <w:sz w:val="25"/>
          <w:szCs w:val="25"/>
        </w:rPr>
      </w:pPr>
      <w:r w:rsidRPr="0072368F">
        <w:rPr>
          <w:rFonts w:ascii="Times New Roman" w:hAnsi="Times New Roman" w:cs="Times New Roman"/>
          <w:b/>
          <w:caps/>
          <w:sz w:val="25"/>
          <w:szCs w:val="25"/>
        </w:rPr>
        <w:t>1</w:t>
      </w:r>
      <w:r>
        <w:rPr>
          <w:rFonts w:ascii="Times New Roman" w:hAnsi="Times New Roman" w:cs="Times New Roman"/>
          <w:b/>
          <w:caps/>
          <w:sz w:val="25"/>
          <w:szCs w:val="25"/>
        </w:rPr>
        <w:t>2</w:t>
      </w:r>
      <w:r w:rsidRPr="0072368F">
        <w:rPr>
          <w:rFonts w:ascii="Times New Roman" w:hAnsi="Times New Roman" w:cs="Times New Roman"/>
          <w:b/>
          <w:caps/>
          <w:sz w:val="25"/>
          <w:szCs w:val="25"/>
        </w:rPr>
        <w:t>. РЕКВИЗИТЫ и подписи СТОРОН</w:t>
      </w:r>
    </w:p>
    <w:tbl>
      <w:tblPr>
        <w:tblW w:w="5001" w:type="pct"/>
        <w:tblLook w:val="0000" w:firstRow="0" w:lastRow="0" w:firstColumn="0" w:lastColumn="0" w:noHBand="0" w:noVBand="0"/>
      </w:tblPr>
      <w:tblGrid>
        <w:gridCol w:w="4786"/>
        <w:gridCol w:w="4786"/>
      </w:tblGrid>
      <w:tr w:rsidR="0031462A" w:rsidRPr="00EB29B4" w:rsidTr="004E4AA1">
        <w:tc>
          <w:tcPr>
            <w:tcW w:w="2500" w:type="pct"/>
          </w:tcPr>
          <w:p w:rsidR="0031462A" w:rsidRPr="00EB29B4" w:rsidRDefault="0031462A" w:rsidP="004E4AA1">
            <w:pPr>
              <w:pStyle w:val="1"/>
              <w:rPr>
                <w:b/>
                <w:color w:val="000000"/>
                <w:sz w:val="25"/>
                <w:szCs w:val="25"/>
              </w:rPr>
            </w:pPr>
            <w:r w:rsidRPr="0072368F">
              <w:rPr>
                <w:b/>
                <w:color w:val="000000"/>
                <w:sz w:val="25"/>
                <w:szCs w:val="25"/>
              </w:rPr>
              <w:t>Поставщик</w:t>
            </w:r>
            <w:r w:rsidRPr="00EB29B4">
              <w:rPr>
                <w:b/>
                <w:color w:val="000000"/>
                <w:sz w:val="25"/>
                <w:szCs w:val="25"/>
              </w:rPr>
              <w:t>:</w:t>
            </w:r>
          </w:p>
        </w:tc>
        <w:tc>
          <w:tcPr>
            <w:tcW w:w="2500" w:type="pct"/>
          </w:tcPr>
          <w:p w:rsidR="0031462A" w:rsidRPr="00EB29B4" w:rsidRDefault="0031462A" w:rsidP="004E4AA1">
            <w:pPr>
              <w:pStyle w:val="1"/>
              <w:rPr>
                <w:b/>
                <w:color w:val="000000"/>
                <w:sz w:val="25"/>
                <w:szCs w:val="25"/>
              </w:rPr>
            </w:pPr>
            <w:r w:rsidRPr="0072368F">
              <w:rPr>
                <w:b/>
                <w:color w:val="000000"/>
                <w:sz w:val="25"/>
                <w:szCs w:val="25"/>
              </w:rPr>
              <w:t>Покупатель</w:t>
            </w:r>
            <w:r w:rsidRPr="00EB29B4">
              <w:rPr>
                <w:b/>
                <w:color w:val="000000"/>
                <w:sz w:val="25"/>
                <w:szCs w:val="25"/>
              </w:rPr>
              <w:t>:</w:t>
            </w:r>
          </w:p>
        </w:tc>
      </w:tr>
      <w:tr w:rsidR="0031462A" w:rsidRPr="00EB29B4" w:rsidTr="004E4AA1">
        <w:tc>
          <w:tcPr>
            <w:tcW w:w="2500" w:type="pct"/>
          </w:tcPr>
          <w:p w:rsidR="0031462A" w:rsidRPr="00EB29B4" w:rsidRDefault="0031462A" w:rsidP="004E4AA1">
            <w:pPr>
              <w:pStyle w:val="1"/>
              <w:snapToGrid w:val="0"/>
              <w:rPr>
                <w:color w:val="000000"/>
                <w:sz w:val="25"/>
                <w:szCs w:val="25"/>
              </w:rPr>
            </w:pPr>
          </w:p>
        </w:tc>
        <w:tc>
          <w:tcPr>
            <w:tcW w:w="2500" w:type="pct"/>
          </w:tcPr>
          <w:p w:rsidR="0031462A" w:rsidRPr="00EB29B4" w:rsidRDefault="0031462A" w:rsidP="004E4AA1">
            <w:pPr>
              <w:pStyle w:val="1"/>
              <w:snapToGrid w:val="0"/>
              <w:rPr>
                <w:color w:val="000000"/>
                <w:sz w:val="25"/>
                <w:szCs w:val="25"/>
              </w:rPr>
            </w:pPr>
            <w:r w:rsidRPr="00EB29B4">
              <w:rPr>
                <w:color w:val="000000"/>
                <w:sz w:val="25"/>
                <w:szCs w:val="25"/>
              </w:rPr>
              <w:t>ОАО «Хиагда»</w:t>
            </w:r>
          </w:p>
        </w:tc>
      </w:tr>
      <w:tr w:rsidR="0031462A" w:rsidRPr="00EB29B4" w:rsidTr="004E4AA1">
        <w:tc>
          <w:tcPr>
            <w:tcW w:w="2500" w:type="pct"/>
          </w:tcPr>
          <w:p w:rsidR="0031462A" w:rsidRPr="00EB29B4" w:rsidRDefault="0031462A" w:rsidP="004E4AA1">
            <w:pPr>
              <w:widowControl/>
              <w:ind w:firstLine="0"/>
              <w:rPr>
                <w:b/>
                <w:color w:val="000000"/>
                <w:sz w:val="25"/>
                <w:szCs w:val="25"/>
              </w:rPr>
            </w:pPr>
            <w:r w:rsidRPr="00EB29B4">
              <w:rPr>
                <w:b/>
                <w:color w:val="000000"/>
                <w:sz w:val="25"/>
                <w:szCs w:val="25"/>
              </w:rPr>
              <w:t>Местонахождение</w:t>
            </w:r>
          </w:p>
          <w:p w:rsidR="0031462A" w:rsidRPr="00EB29B4" w:rsidRDefault="0031462A" w:rsidP="004E4AA1">
            <w:pPr>
              <w:widowControl/>
              <w:ind w:firstLine="0"/>
              <w:rPr>
                <w:b/>
                <w:color w:val="000000"/>
                <w:sz w:val="25"/>
                <w:szCs w:val="25"/>
              </w:rPr>
            </w:pPr>
            <w:r w:rsidRPr="00EB29B4">
              <w:rPr>
                <w:b/>
                <w:color w:val="000000"/>
                <w:sz w:val="25"/>
                <w:szCs w:val="25"/>
              </w:rPr>
              <w:t>(юридический адрес):</w:t>
            </w:r>
          </w:p>
        </w:tc>
        <w:tc>
          <w:tcPr>
            <w:tcW w:w="2500" w:type="pct"/>
          </w:tcPr>
          <w:p w:rsidR="0031462A" w:rsidRPr="00EB29B4" w:rsidRDefault="0031462A" w:rsidP="004E4AA1">
            <w:pPr>
              <w:widowControl/>
              <w:ind w:firstLine="0"/>
              <w:rPr>
                <w:b/>
                <w:color w:val="000000"/>
                <w:sz w:val="25"/>
                <w:szCs w:val="25"/>
              </w:rPr>
            </w:pPr>
            <w:r w:rsidRPr="00EB29B4">
              <w:rPr>
                <w:b/>
                <w:color w:val="000000"/>
                <w:sz w:val="25"/>
                <w:szCs w:val="25"/>
              </w:rPr>
              <w:t>Местонахождение</w:t>
            </w:r>
          </w:p>
          <w:p w:rsidR="0031462A" w:rsidRPr="00EB29B4" w:rsidRDefault="0031462A" w:rsidP="004E4AA1">
            <w:pPr>
              <w:widowControl/>
              <w:ind w:firstLine="0"/>
              <w:rPr>
                <w:b/>
                <w:color w:val="000000"/>
                <w:sz w:val="25"/>
                <w:szCs w:val="25"/>
              </w:rPr>
            </w:pPr>
            <w:r w:rsidRPr="00EB29B4">
              <w:rPr>
                <w:b/>
                <w:color w:val="000000"/>
                <w:sz w:val="25"/>
                <w:szCs w:val="25"/>
              </w:rPr>
              <w:t>(юридический адрес):</w:t>
            </w:r>
          </w:p>
        </w:tc>
      </w:tr>
      <w:tr w:rsidR="0031462A" w:rsidRPr="00EB29B4" w:rsidTr="004E4AA1">
        <w:tc>
          <w:tcPr>
            <w:tcW w:w="2500" w:type="pct"/>
          </w:tcPr>
          <w:p w:rsidR="0031462A" w:rsidRPr="00EB29B4" w:rsidRDefault="0031462A" w:rsidP="004E4AA1">
            <w:pPr>
              <w:widowControl/>
              <w:snapToGrid w:val="0"/>
              <w:ind w:firstLine="0"/>
              <w:rPr>
                <w:b/>
                <w:color w:val="000000"/>
                <w:sz w:val="25"/>
                <w:szCs w:val="25"/>
              </w:rPr>
            </w:pPr>
          </w:p>
        </w:tc>
        <w:tc>
          <w:tcPr>
            <w:tcW w:w="2500" w:type="pct"/>
          </w:tcPr>
          <w:p w:rsidR="0031462A" w:rsidRPr="00EB29B4" w:rsidRDefault="0031462A" w:rsidP="004E4AA1">
            <w:pPr>
              <w:widowControl/>
              <w:snapToGrid w:val="0"/>
              <w:ind w:firstLine="0"/>
              <w:rPr>
                <w:color w:val="000000"/>
                <w:sz w:val="25"/>
                <w:szCs w:val="25"/>
              </w:rPr>
            </w:pPr>
            <w:r w:rsidRPr="00EB29B4">
              <w:rPr>
                <w:color w:val="000000"/>
                <w:sz w:val="25"/>
                <w:szCs w:val="25"/>
              </w:rPr>
              <w:t>671510, Российская Федерация, Республика Бурятия,</w:t>
            </w:r>
          </w:p>
          <w:p w:rsidR="0031462A" w:rsidRPr="00EB29B4" w:rsidRDefault="0031462A" w:rsidP="004E4AA1">
            <w:pPr>
              <w:widowControl/>
              <w:snapToGrid w:val="0"/>
              <w:ind w:firstLine="0"/>
              <w:rPr>
                <w:b/>
                <w:color w:val="000000"/>
                <w:sz w:val="25"/>
                <w:szCs w:val="25"/>
              </w:rPr>
            </w:pPr>
            <w:proofErr w:type="spellStart"/>
            <w:r w:rsidRPr="00EB29B4">
              <w:rPr>
                <w:color w:val="000000"/>
                <w:sz w:val="25"/>
                <w:szCs w:val="25"/>
              </w:rPr>
              <w:t>Баунтовский</w:t>
            </w:r>
            <w:proofErr w:type="spellEnd"/>
            <w:r w:rsidRPr="00EB29B4">
              <w:rPr>
                <w:color w:val="000000"/>
                <w:sz w:val="25"/>
                <w:szCs w:val="25"/>
              </w:rPr>
              <w:t xml:space="preserve"> район, п. Багдарин</w:t>
            </w:r>
          </w:p>
        </w:tc>
      </w:tr>
      <w:tr w:rsidR="0031462A" w:rsidRPr="00EB29B4" w:rsidTr="004E4AA1">
        <w:tc>
          <w:tcPr>
            <w:tcW w:w="2500" w:type="pct"/>
          </w:tcPr>
          <w:p w:rsidR="0031462A" w:rsidRPr="00EB29B4" w:rsidRDefault="0031462A" w:rsidP="004E4AA1">
            <w:pPr>
              <w:widowControl/>
              <w:snapToGrid w:val="0"/>
              <w:ind w:firstLine="0"/>
              <w:rPr>
                <w:color w:val="000000"/>
                <w:sz w:val="25"/>
                <w:szCs w:val="25"/>
              </w:rPr>
            </w:pPr>
            <w:r w:rsidRPr="00EB29B4">
              <w:rPr>
                <w:b/>
                <w:color w:val="000000"/>
                <w:sz w:val="25"/>
                <w:szCs w:val="25"/>
              </w:rPr>
              <w:t>Почтовый адрес:</w:t>
            </w:r>
          </w:p>
        </w:tc>
        <w:tc>
          <w:tcPr>
            <w:tcW w:w="2500" w:type="pct"/>
          </w:tcPr>
          <w:p w:rsidR="0031462A" w:rsidRPr="00EB29B4" w:rsidRDefault="0031462A" w:rsidP="004E4AA1">
            <w:pPr>
              <w:widowControl/>
              <w:snapToGrid w:val="0"/>
              <w:ind w:firstLine="0"/>
              <w:rPr>
                <w:color w:val="000000"/>
                <w:sz w:val="25"/>
                <w:szCs w:val="25"/>
              </w:rPr>
            </w:pPr>
            <w:r w:rsidRPr="00EB29B4">
              <w:rPr>
                <w:b/>
                <w:color w:val="000000"/>
                <w:sz w:val="25"/>
                <w:szCs w:val="25"/>
              </w:rPr>
              <w:t>Почтовый адрес:</w:t>
            </w:r>
          </w:p>
        </w:tc>
      </w:tr>
      <w:tr w:rsidR="0031462A" w:rsidRPr="00EB29B4" w:rsidTr="004E4AA1">
        <w:tc>
          <w:tcPr>
            <w:tcW w:w="2500" w:type="pct"/>
          </w:tcPr>
          <w:p w:rsidR="0031462A" w:rsidRPr="00EB29B4" w:rsidRDefault="0031462A" w:rsidP="004E4AA1">
            <w:pPr>
              <w:widowControl/>
              <w:ind w:firstLine="0"/>
              <w:rPr>
                <w:b/>
                <w:color w:val="000000"/>
                <w:sz w:val="25"/>
                <w:szCs w:val="25"/>
              </w:rPr>
            </w:pPr>
          </w:p>
        </w:tc>
        <w:tc>
          <w:tcPr>
            <w:tcW w:w="2500" w:type="pct"/>
          </w:tcPr>
          <w:p w:rsidR="0031462A" w:rsidRPr="00EB29B4" w:rsidRDefault="00517C88" w:rsidP="00517C88">
            <w:pPr>
              <w:widowControl/>
              <w:ind w:firstLine="0"/>
              <w:rPr>
                <w:b/>
                <w:color w:val="000000"/>
                <w:sz w:val="25"/>
                <w:szCs w:val="25"/>
              </w:rPr>
            </w:pPr>
            <w:r>
              <w:rPr>
                <w:color w:val="000000"/>
                <w:sz w:val="25"/>
                <w:szCs w:val="25"/>
              </w:rPr>
              <w:t>672000</w:t>
            </w:r>
            <w:r w:rsidR="0031462A" w:rsidRPr="00EB29B4">
              <w:rPr>
                <w:color w:val="000000"/>
                <w:sz w:val="25"/>
                <w:szCs w:val="25"/>
              </w:rPr>
              <w:t xml:space="preserve">, </w:t>
            </w:r>
            <w:r>
              <w:rPr>
                <w:color w:val="000000"/>
                <w:sz w:val="25"/>
                <w:szCs w:val="25"/>
              </w:rPr>
              <w:t xml:space="preserve">Забайкальский край, </w:t>
            </w:r>
            <w:r w:rsidR="0031462A" w:rsidRPr="00EB29B4">
              <w:rPr>
                <w:color w:val="000000"/>
                <w:sz w:val="25"/>
                <w:szCs w:val="25"/>
              </w:rPr>
              <w:t xml:space="preserve">г. Чита, </w:t>
            </w:r>
            <w:r>
              <w:rPr>
                <w:color w:val="000000"/>
                <w:sz w:val="25"/>
                <w:szCs w:val="25"/>
              </w:rPr>
              <w:t>ВОХ 00086</w:t>
            </w:r>
            <w:bookmarkStart w:id="0" w:name="_GoBack"/>
            <w:bookmarkEnd w:id="0"/>
          </w:p>
        </w:tc>
      </w:tr>
      <w:tr w:rsidR="0031462A" w:rsidRPr="00EB29B4" w:rsidTr="004E4AA1">
        <w:tc>
          <w:tcPr>
            <w:tcW w:w="2500" w:type="pct"/>
          </w:tcPr>
          <w:p w:rsidR="0031462A" w:rsidRPr="00EB29B4" w:rsidRDefault="0031462A" w:rsidP="004E4AA1">
            <w:pPr>
              <w:widowControl/>
              <w:snapToGrid w:val="0"/>
              <w:ind w:firstLine="0"/>
              <w:rPr>
                <w:sz w:val="25"/>
                <w:szCs w:val="25"/>
              </w:rPr>
            </w:pPr>
            <w:r w:rsidRPr="00EB29B4">
              <w:rPr>
                <w:b/>
                <w:sz w:val="25"/>
                <w:szCs w:val="25"/>
              </w:rPr>
              <w:t>ИНН</w:t>
            </w:r>
            <w:r w:rsidRPr="00EB29B4">
              <w:rPr>
                <w:sz w:val="25"/>
                <w:szCs w:val="25"/>
              </w:rPr>
              <w:t xml:space="preserve"> </w:t>
            </w:r>
          </w:p>
        </w:tc>
        <w:tc>
          <w:tcPr>
            <w:tcW w:w="2500" w:type="pct"/>
          </w:tcPr>
          <w:p w:rsidR="0031462A" w:rsidRPr="00EB29B4" w:rsidRDefault="0031462A" w:rsidP="004E4AA1">
            <w:pPr>
              <w:widowControl/>
              <w:snapToGrid w:val="0"/>
              <w:ind w:firstLine="0"/>
              <w:rPr>
                <w:sz w:val="25"/>
                <w:szCs w:val="25"/>
              </w:rPr>
            </w:pPr>
            <w:r w:rsidRPr="00EB29B4">
              <w:rPr>
                <w:b/>
                <w:sz w:val="25"/>
                <w:szCs w:val="25"/>
              </w:rPr>
              <w:t>ИНН</w:t>
            </w:r>
            <w:r w:rsidRPr="00EB29B4">
              <w:rPr>
                <w:sz w:val="25"/>
                <w:szCs w:val="25"/>
              </w:rPr>
              <w:t xml:space="preserve"> 0302001219</w:t>
            </w:r>
          </w:p>
        </w:tc>
      </w:tr>
      <w:tr w:rsidR="0031462A" w:rsidRPr="00EB29B4" w:rsidTr="004E4AA1">
        <w:tc>
          <w:tcPr>
            <w:tcW w:w="2500" w:type="pct"/>
          </w:tcPr>
          <w:p w:rsidR="0031462A" w:rsidRPr="00EB29B4" w:rsidRDefault="0031462A" w:rsidP="004E4AA1">
            <w:pPr>
              <w:widowControl/>
              <w:ind w:firstLine="0"/>
              <w:rPr>
                <w:sz w:val="25"/>
                <w:szCs w:val="25"/>
              </w:rPr>
            </w:pPr>
            <w:r w:rsidRPr="00EB29B4">
              <w:rPr>
                <w:b/>
                <w:sz w:val="25"/>
                <w:szCs w:val="25"/>
              </w:rPr>
              <w:t>КПП</w:t>
            </w:r>
            <w:r w:rsidRPr="00EB29B4">
              <w:rPr>
                <w:sz w:val="25"/>
                <w:szCs w:val="25"/>
              </w:rPr>
              <w:t xml:space="preserve"> </w:t>
            </w:r>
          </w:p>
        </w:tc>
        <w:tc>
          <w:tcPr>
            <w:tcW w:w="2500" w:type="pct"/>
          </w:tcPr>
          <w:p w:rsidR="0031462A" w:rsidRPr="00EB29B4" w:rsidRDefault="0031462A" w:rsidP="004E4AA1">
            <w:pPr>
              <w:widowControl/>
              <w:ind w:firstLine="0"/>
              <w:rPr>
                <w:sz w:val="25"/>
                <w:szCs w:val="25"/>
              </w:rPr>
            </w:pPr>
            <w:r w:rsidRPr="00EB29B4">
              <w:rPr>
                <w:b/>
                <w:sz w:val="25"/>
                <w:szCs w:val="25"/>
              </w:rPr>
              <w:t>КПП</w:t>
            </w:r>
            <w:r w:rsidRPr="00EB29B4">
              <w:rPr>
                <w:sz w:val="25"/>
                <w:szCs w:val="25"/>
              </w:rPr>
              <w:t xml:space="preserve"> 030201001</w:t>
            </w:r>
          </w:p>
        </w:tc>
      </w:tr>
      <w:tr w:rsidR="0031462A" w:rsidRPr="00EB29B4" w:rsidTr="004E4AA1">
        <w:tc>
          <w:tcPr>
            <w:tcW w:w="2500" w:type="pct"/>
          </w:tcPr>
          <w:p w:rsidR="0031462A" w:rsidRPr="00EB29B4" w:rsidRDefault="0031462A" w:rsidP="004E4AA1">
            <w:pPr>
              <w:widowControl/>
              <w:snapToGrid w:val="0"/>
              <w:ind w:firstLine="0"/>
              <w:rPr>
                <w:b/>
                <w:sz w:val="25"/>
                <w:szCs w:val="25"/>
              </w:rPr>
            </w:pPr>
            <w:r w:rsidRPr="00EB29B4">
              <w:rPr>
                <w:b/>
                <w:sz w:val="25"/>
                <w:szCs w:val="25"/>
              </w:rPr>
              <w:t xml:space="preserve">ОГРН </w:t>
            </w:r>
          </w:p>
        </w:tc>
        <w:tc>
          <w:tcPr>
            <w:tcW w:w="2500" w:type="pct"/>
          </w:tcPr>
          <w:p w:rsidR="0031462A" w:rsidRPr="00EB29B4" w:rsidRDefault="0031462A" w:rsidP="004E4AA1">
            <w:pPr>
              <w:widowControl/>
              <w:snapToGrid w:val="0"/>
              <w:ind w:firstLine="0"/>
              <w:rPr>
                <w:b/>
                <w:sz w:val="25"/>
                <w:szCs w:val="25"/>
              </w:rPr>
            </w:pPr>
            <w:r w:rsidRPr="00EB29B4">
              <w:rPr>
                <w:b/>
                <w:sz w:val="25"/>
                <w:szCs w:val="25"/>
              </w:rPr>
              <w:t xml:space="preserve">ОГРН </w:t>
            </w:r>
            <w:r w:rsidRPr="00EB29B4">
              <w:rPr>
                <w:sz w:val="25"/>
                <w:szCs w:val="25"/>
              </w:rPr>
              <w:t>1020300523308</w:t>
            </w:r>
          </w:p>
        </w:tc>
      </w:tr>
      <w:tr w:rsidR="0031462A" w:rsidRPr="00EB29B4" w:rsidTr="004E4AA1">
        <w:trPr>
          <w:trHeight w:val="207"/>
        </w:trPr>
        <w:tc>
          <w:tcPr>
            <w:tcW w:w="2500" w:type="pct"/>
          </w:tcPr>
          <w:p w:rsidR="0031462A" w:rsidRPr="00EB29B4" w:rsidRDefault="0031462A" w:rsidP="004E4AA1">
            <w:pPr>
              <w:widowControl/>
              <w:snapToGrid w:val="0"/>
              <w:ind w:firstLine="0"/>
              <w:rPr>
                <w:color w:val="000000"/>
                <w:sz w:val="25"/>
                <w:szCs w:val="25"/>
              </w:rPr>
            </w:pPr>
            <w:r w:rsidRPr="00EB29B4">
              <w:rPr>
                <w:b/>
                <w:color w:val="000000"/>
                <w:sz w:val="25"/>
                <w:szCs w:val="25"/>
              </w:rPr>
              <w:t>ОКПО</w:t>
            </w:r>
            <w:r w:rsidRPr="00EB29B4">
              <w:rPr>
                <w:color w:val="000000"/>
                <w:sz w:val="25"/>
                <w:szCs w:val="25"/>
              </w:rPr>
              <w:t xml:space="preserve"> </w:t>
            </w:r>
          </w:p>
        </w:tc>
        <w:tc>
          <w:tcPr>
            <w:tcW w:w="2500" w:type="pct"/>
          </w:tcPr>
          <w:p w:rsidR="0031462A" w:rsidRPr="00EB29B4" w:rsidRDefault="0031462A" w:rsidP="004E4AA1">
            <w:pPr>
              <w:widowControl/>
              <w:snapToGrid w:val="0"/>
              <w:ind w:firstLine="0"/>
              <w:rPr>
                <w:color w:val="000000"/>
                <w:sz w:val="25"/>
                <w:szCs w:val="25"/>
              </w:rPr>
            </w:pPr>
            <w:r w:rsidRPr="00EB29B4">
              <w:rPr>
                <w:b/>
                <w:color w:val="000000"/>
                <w:sz w:val="25"/>
                <w:szCs w:val="25"/>
              </w:rPr>
              <w:t>ОКПО</w:t>
            </w:r>
            <w:r>
              <w:rPr>
                <w:b/>
                <w:color w:val="000000"/>
                <w:sz w:val="25"/>
                <w:szCs w:val="25"/>
              </w:rPr>
              <w:t xml:space="preserve"> </w:t>
            </w:r>
            <w:r w:rsidRPr="00EB29B4">
              <w:rPr>
                <w:color w:val="000000"/>
                <w:sz w:val="25"/>
                <w:szCs w:val="25"/>
              </w:rPr>
              <w:t>46104733</w:t>
            </w:r>
          </w:p>
        </w:tc>
      </w:tr>
      <w:tr w:rsidR="0031462A" w:rsidRPr="00EB29B4" w:rsidTr="004E4AA1">
        <w:tc>
          <w:tcPr>
            <w:tcW w:w="2500" w:type="pct"/>
          </w:tcPr>
          <w:p w:rsidR="0031462A" w:rsidRPr="00EB29B4" w:rsidRDefault="0031462A" w:rsidP="004E4AA1">
            <w:pPr>
              <w:widowControl/>
              <w:ind w:firstLine="0"/>
              <w:rPr>
                <w:sz w:val="25"/>
                <w:szCs w:val="25"/>
              </w:rPr>
            </w:pPr>
            <w:proofErr w:type="gramStart"/>
            <w:r w:rsidRPr="00EB29B4">
              <w:rPr>
                <w:b/>
                <w:sz w:val="25"/>
                <w:szCs w:val="25"/>
              </w:rPr>
              <w:t>р</w:t>
            </w:r>
            <w:proofErr w:type="gramEnd"/>
            <w:r w:rsidRPr="00EB29B4">
              <w:rPr>
                <w:b/>
                <w:sz w:val="25"/>
                <w:szCs w:val="25"/>
              </w:rPr>
              <w:t>/с</w:t>
            </w:r>
            <w:r w:rsidRPr="00EB29B4">
              <w:rPr>
                <w:sz w:val="25"/>
                <w:szCs w:val="25"/>
              </w:rPr>
              <w:t xml:space="preserve"> </w:t>
            </w:r>
          </w:p>
        </w:tc>
        <w:tc>
          <w:tcPr>
            <w:tcW w:w="2500" w:type="pct"/>
          </w:tcPr>
          <w:p w:rsidR="0031462A" w:rsidRPr="00EB29B4" w:rsidRDefault="0031462A" w:rsidP="004E4AA1">
            <w:pPr>
              <w:widowControl/>
              <w:ind w:firstLine="0"/>
              <w:rPr>
                <w:sz w:val="25"/>
                <w:szCs w:val="25"/>
              </w:rPr>
            </w:pPr>
            <w:proofErr w:type="gramStart"/>
            <w:r w:rsidRPr="00EB29B4">
              <w:rPr>
                <w:b/>
                <w:sz w:val="25"/>
                <w:szCs w:val="25"/>
              </w:rPr>
              <w:t>р</w:t>
            </w:r>
            <w:proofErr w:type="gramEnd"/>
            <w:r w:rsidRPr="00EB29B4">
              <w:rPr>
                <w:b/>
                <w:sz w:val="25"/>
                <w:szCs w:val="25"/>
              </w:rPr>
              <w:t>/с</w:t>
            </w:r>
            <w:r w:rsidRPr="00EB29B4">
              <w:rPr>
                <w:sz w:val="25"/>
                <w:szCs w:val="25"/>
              </w:rPr>
              <w:t xml:space="preserve"> 40702810874000104244</w:t>
            </w:r>
          </w:p>
        </w:tc>
      </w:tr>
      <w:tr w:rsidR="0031462A" w:rsidRPr="00EB29B4" w:rsidTr="004E4AA1">
        <w:tc>
          <w:tcPr>
            <w:tcW w:w="2500" w:type="pct"/>
          </w:tcPr>
          <w:p w:rsidR="0031462A" w:rsidRPr="00EB29B4" w:rsidRDefault="0031462A" w:rsidP="004E4AA1">
            <w:pPr>
              <w:widowControl/>
              <w:snapToGrid w:val="0"/>
              <w:ind w:firstLine="0"/>
              <w:rPr>
                <w:b/>
                <w:sz w:val="25"/>
                <w:szCs w:val="25"/>
              </w:rPr>
            </w:pPr>
          </w:p>
        </w:tc>
        <w:tc>
          <w:tcPr>
            <w:tcW w:w="2500" w:type="pct"/>
          </w:tcPr>
          <w:p w:rsidR="0031462A" w:rsidRDefault="0031462A" w:rsidP="004E4AA1">
            <w:pPr>
              <w:widowControl/>
              <w:snapToGrid w:val="0"/>
              <w:ind w:firstLine="0"/>
              <w:rPr>
                <w:sz w:val="25"/>
                <w:szCs w:val="25"/>
              </w:rPr>
            </w:pPr>
            <w:r w:rsidRPr="00EB29B4">
              <w:rPr>
                <w:sz w:val="25"/>
                <w:szCs w:val="25"/>
              </w:rPr>
              <w:t xml:space="preserve">в </w:t>
            </w:r>
            <w:r>
              <w:rPr>
                <w:sz w:val="25"/>
                <w:szCs w:val="25"/>
              </w:rPr>
              <w:t xml:space="preserve">Отделении </w:t>
            </w:r>
            <w:r w:rsidRPr="002F6E90">
              <w:rPr>
                <w:sz w:val="25"/>
                <w:szCs w:val="25"/>
              </w:rPr>
              <w:t>№ 8600 Сбербанка России</w:t>
            </w:r>
            <w:r>
              <w:rPr>
                <w:sz w:val="25"/>
                <w:szCs w:val="25"/>
              </w:rPr>
              <w:t xml:space="preserve">, </w:t>
            </w:r>
          </w:p>
          <w:p w:rsidR="0031462A" w:rsidRPr="00EB29B4" w:rsidRDefault="0031462A" w:rsidP="004E4AA1">
            <w:pPr>
              <w:widowControl/>
              <w:snapToGrid w:val="0"/>
              <w:ind w:firstLine="0"/>
              <w:rPr>
                <w:b/>
                <w:sz w:val="25"/>
                <w:szCs w:val="25"/>
              </w:rPr>
            </w:pPr>
            <w:r w:rsidRPr="00D43C13">
              <w:rPr>
                <w:sz w:val="25"/>
                <w:szCs w:val="25"/>
              </w:rPr>
              <w:t>г. Чита</w:t>
            </w:r>
          </w:p>
        </w:tc>
      </w:tr>
      <w:tr w:rsidR="0031462A" w:rsidRPr="00EB29B4" w:rsidTr="004E4AA1">
        <w:tc>
          <w:tcPr>
            <w:tcW w:w="2500" w:type="pct"/>
          </w:tcPr>
          <w:p w:rsidR="0031462A" w:rsidRPr="00EB29B4" w:rsidRDefault="0031462A" w:rsidP="004E4AA1">
            <w:pPr>
              <w:widowControl/>
              <w:snapToGrid w:val="0"/>
              <w:ind w:firstLine="0"/>
              <w:rPr>
                <w:sz w:val="25"/>
                <w:szCs w:val="25"/>
              </w:rPr>
            </w:pPr>
            <w:r w:rsidRPr="00EB29B4">
              <w:rPr>
                <w:b/>
                <w:sz w:val="25"/>
                <w:szCs w:val="25"/>
              </w:rPr>
              <w:t>к/с</w:t>
            </w:r>
            <w:r w:rsidRPr="00EB29B4">
              <w:rPr>
                <w:sz w:val="25"/>
                <w:szCs w:val="25"/>
              </w:rPr>
              <w:t xml:space="preserve"> </w:t>
            </w:r>
          </w:p>
        </w:tc>
        <w:tc>
          <w:tcPr>
            <w:tcW w:w="2500" w:type="pct"/>
          </w:tcPr>
          <w:p w:rsidR="0031462A" w:rsidRPr="00EB29B4" w:rsidRDefault="0031462A" w:rsidP="004E4AA1">
            <w:pPr>
              <w:widowControl/>
              <w:snapToGrid w:val="0"/>
              <w:ind w:firstLine="0"/>
              <w:rPr>
                <w:sz w:val="25"/>
                <w:szCs w:val="25"/>
              </w:rPr>
            </w:pPr>
            <w:r w:rsidRPr="00EB29B4">
              <w:rPr>
                <w:b/>
                <w:sz w:val="25"/>
                <w:szCs w:val="25"/>
              </w:rPr>
              <w:t>к/с</w:t>
            </w:r>
            <w:r w:rsidRPr="00EB29B4">
              <w:rPr>
                <w:sz w:val="25"/>
                <w:szCs w:val="25"/>
              </w:rPr>
              <w:t xml:space="preserve"> 30101810500000000637</w:t>
            </w:r>
          </w:p>
        </w:tc>
      </w:tr>
      <w:tr w:rsidR="0031462A" w:rsidRPr="00EB29B4" w:rsidTr="004E4AA1">
        <w:tc>
          <w:tcPr>
            <w:tcW w:w="2500" w:type="pct"/>
          </w:tcPr>
          <w:p w:rsidR="0031462A" w:rsidRPr="00EB29B4" w:rsidRDefault="0031462A" w:rsidP="004E4AA1">
            <w:pPr>
              <w:widowControl/>
              <w:snapToGrid w:val="0"/>
              <w:ind w:firstLine="0"/>
              <w:rPr>
                <w:sz w:val="25"/>
                <w:szCs w:val="25"/>
              </w:rPr>
            </w:pPr>
            <w:r w:rsidRPr="00EB29B4">
              <w:rPr>
                <w:b/>
                <w:bCs/>
                <w:color w:val="000000"/>
                <w:sz w:val="25"/>
                <w:szCs w:val="25"/>
              </w:rPr>
              <w:t>БИК</w:t>
            </w:r>
            <w:r w:rsidRPr="00EB29B4">
              <w:rPr>
                <w:bCs/>
                <w:color w:val="000000"/>
                <w:sz w:val="25"/>
                <w:szCs w:val="25"/>
              </w:rPr>
              <w:t xml:space="preserve"> </w:t>
            </w:r>
          </w:p>
        </w:tc>
        <w:tc>
          <w:tcPr>
            <w:tcW w:w="2500" w:type="pct"/>
          </w:tcPr>
          <w:p w:rsidR="0031462A" w:rsidRPr="00EB29B4" w:rsidRDefault="0031462A" w:rsidP="004E4AA1">
            <w:pPr>
              <w:widowControl/>
              <w:snapToGrid w:val="0"/>
              <w:ind w:firstLine="0"/>
              <w:rPr>
                <w:sz w:val="25"/>
                <w:szCs w:val="25"/>
              </w:rPr>
            </w:pPr>
            <w:r w:rsidRPr="00EB29B4">
              <w:rPr>
                <w:b/>
                <w:bCs/>
                <w:color w:val="000000"/>
                <w:sz w:val="25"/>
                <w:szCs w:val="25"/>
              </w:rPr>
              <w:t>БИК</w:t>
            </w:r>
            <w:r w:rsidRPr="00EB29B4">
              <w:rPr>
                <w:bCs/>
                <w:color w:val="000000"/>
                <w:sz w:val="25"/>
                <w:szCs w:val="25"/>
              </w:rPr>
              <w:t xml:space="preserve"> </w:t>
            </w:r>
            <w:r w:rsidRPr="00EB29B4">
              <w:rPr>
                <w:sz w:val="25"/>
                <w:szCs w:val="25"/>
              </w:rPr>
              <w:t>047601637</w:t>
            </w:r>
          </w:p>
        </w:tc>
      </w:tr>
      <w:tr w:rsidR="0031462A" w:rsidRPr="00EB29B4" w:rsidTr="004E4AA1">
        <w:tc>
          <w:tcPr>
            <w:tcW w:w="2500" w:type="pct"/>
          </w:tcPr>
          <w:p w:rsidR="0031462A" w:rsidRPr="00EB29B4" w:rsidRDefault="0031462A" w:rsidP="004E4AA1">
            <w:pPr>
              <w:widowControl/>
              <w:snapToGrid w:val="0"/>
              <w:ind w:firstLine="0"/>
              <w:rPr>
                <w:sz w:val="25"/>
                <w:szCs w:val="25"/>
              </w:rPr>
            </w:pPr>
            <w:r w:rsidRPr="00EB29B4">
              <w:rPr>
                <w:b/>
                <w:color w:val="000000"/>
                <w:sz w:val="25"/>
                <w:szCs w:val="25"/>
              </w:rPr>
              <w:t>Тел./факс:</w:t>
            </w:r>
            <w:r w:rsidRPr="00EB29B4">
              <w:rPr>
                <w:sz w:val="25"/>
                <w:szCs w:val="25"/>
              </w:rPr>
              <w:t xml:space="preserve"> </w:t>
            </w:r>
          </w:p>
        </w:tc>
        <w:tc>
          <w:tcPr>
            <w:tcW w:w="2500" w:type="pct"/>
          </w:tcPr>
          <w:p w:rsidR="0031462A" w:rsidRPr="00EB29B4" w:rsidRDefault="0031462A" w:rsidP="004E4AA1">
            <w:pPr>
              <w:widowControl/>
              <w:snapToGrid w:val="0"/>
              <w:ind w:firstLine="0"/>
              <w:rPr>
                <w:sz w:val="25"/>
                <w:szCs w:val="25"/>
              </w:rPr>
            </w:pPr>
            <w:r w:rsidRPr="00EB29B4">
              <w:rPr>
                <w:b/>
                <w:color w:val="000000"/>
                <w:sz w:val="25"/>
                <w:szCs w:val="25"/>
              </w:rPr>
              <w:t>Тел./факс:</w:t>
            </w:r>
            <w:r w:rsidRPr="00EB29B4">
              <w:rPr>
                <w:sz w:val="25"/>
                <w:szCs w:val="25"/>
              </w:rPr>
              <w:t xml:space="preserve"> (3022) 35-47-61</w:t>
            </w:r>
          </w:p>
        </w:tc>
      </w:tr>
      <w:tr w:rsidR="0031462A" w:rsidRPr="004A2F6F" w:rsidTr="004E4AA1">
        <w:tc>
          <w:tcPr>
            <w:tcW w:w="2500" w:type="pct"/>
          </w:tcPr>
          <w:p w:rsidR="0031462A" w:rsidRPr="00EB29B4" w:rsidRDefault="0031462A" w:rsidP="004E4AA1">
            <w:pPr>
              <w:widowControl/>
              <w:snapToGrid w:val="0"/>
              <w:ind w:firstLine="0"/>
              <w:rPr>
                <w:sz w:val="25"/>
                <w:szCs w:val="25"/>
                <w:lang w:val="en-US"/>
              </w:rPr>
            </w:pPr>
            <w:r w:rsidRPr="00EB29B4">
              <w:rPr>
                <w:b/>
                <w:sz w:val="25"/>
                <w:szCs w:val="25"/>
                <w:lang w:val="en-US"/>
              </w:rPr>
              <w:t xml:space="preserve">E-mail: </w:t>
            </w:r>
          </w:p>
        </w:tc>
        <w:tc>
          <w:tcPr>
            <w:tcW w:w="2500" w:type="pct"/>
          </w:tcPr>
          <w:p w:rsidR="0031462A" w:rsidRPr="00EB29B4" w:rsidRDefault="0031462A" w:rsidP="004E4AA1">
            <w:pPr>
              <w:widowControl/>
              <w:snapToGrid w:val="0"/>
              <w:ind w:firstLine="0"/>
              <w:rPr>
                <w:sz w:val="25"/>
                <w:szCs w:val="25"/>
                <w:lang w:val="en-US"/>
              </w:rPr>
            </w:pPr>
            <w:r w:rsidRPr="00EB29B4">
              <w:rPr>
                <w:b/>
                <w:sz w:val="25"/>
                <w:szCs w:val="25"/>
                <w:lang w:val="en-US"/>
              </w:rPr>
              <w:t xml:space="preserve">E-mail: </w:t>
            </w:r>
            <w:r w:rsidRPr="00EB29B4">
              <w:rPr>
                <w:sz w:val="25"/>
                <w:szCs w:val="25"/>
                <w:lang w:val="en-US"/>
              </w:rPr>
              <w:t>referent@hiagda.ru</w:t>
            </w:r>
          </w:p>
        </w:tc>
      </w:tr>
      <w:tr w:rsidR="0031462A" w:rsidRPr="00EB29B4" w:rsidTr="004E4AA1">
        <w:trPr>
          <w:cantSplit/>
          <w:trHeight w:val="424"/>
        </w:trPr>
        <w:tc>
          <w:tcPr>
            <w:tcW w:w="2500" w:type="pct"/>
          </w:tcPr>
          <w:p w:rsidR="0031462A" w:rsidRPr="00EB29B4" w:rsidRDefault="0031462A" w:rsidP="004E4AA1">
            <w:pPr>
              <w:pStyle w:val="1"/>
              <w:spacing w:before="240"/>
              <w:jc w:val="center"/>
              <w:rPr>
                <w:b/>
                <w:color w:val="000000"/>
                <w:sz w:val="25"/>
                <w:szCs w:val="25"/>
                <w:lang w:val="en-US"/>
              </w:rPr>
            </w:pPr>
          </w:p>
        </w:tc>
        <w:tc>
          <w:tcPr>
            <w:tcW w:w="2500" w:type="pct"/>
          </w:tcPr>
          <w:p w:rsidR="0031462A" w:rsidRPr="00EB29B4" w:rsidRDefault="0031462A" w:rsidP="004E4AA1">
            <w:pPr>
              <w:pStyle w:val="1"/>
              <w:spacing w:before="240"/>
              <w:jc w:val="center"/>
              <w:rPr>
                <w:b/>
                <w:color w:val="000000"/>
                <w:sz w:val="25"/>
                <w:szCs w:val="25"/>
              </w:rPr>
            </w:pPr>
            <w:r w:rsidRPr="00EB29B4">
              <w:rPr>
                <w:b/>
                <w:color w:val="000000"/>
                <w:sz w:val="25"/>
                <w:szCs w:val="25"/>
              </w:rPr>
              <w:t>Генеральный директор</w:t>
            </w:r>
          </w:p>
        </w:tc>
      </w:tr>
      <w:tr w:rsidR="0031462A" w:rsidRPr="00EB29B4" w:rsidTr="004E4AA1">
        <w:trPr>
          <w:cantSplit/>
        </w:trPr>
        <w:tc>
          <w:tcPr>
            <w:tcW w:w="2500" w:type="pct"/>
          </w:tcPr>
          <w:p w:rsidR="0031462A" w:rsidRPr="00EB29B4" w:rsidRDefault="0031462A" w:rsidP="004E4AA1">
            <w:pPr>
              <w:pStyle w:val="1"/>
              <w:snapToGrid w:val="0"/>
              <w:jc w:val="center"/>
              <w:rPr>
                <w:color w:val="000000"/>
                <w:sz w:val="25"/>
                <w:szCs w:val="25"/>
                <w:vertAlign w:val="superscript"/>
              </w:rPr>
            </w:pPr>
            <w:r w:rsidRPr="00EB29B4">
              <w:rPr>
                <w:color w:val="000000"/>
                <w:sz w:val="25"/>
                <w:szCs w:val="25"/>
                <w:vertAlign w:val="superscript"/>
              </w:rPr>
              <w:t>(Должность)</w:t>
            </w:r>
          </w:p>
        </w:tc>
        <w:tc>
          <w:tcPr>
            <w:tcW w:w="2500" w:type="pct"/>
          </w:tcPr>
          <w:p w:rsidR="0031462A" w:rsidRPr="00EB29B4" w:rsidRDefault="0031462A" w:rsidP="004E4AA1">
            <w:pPr>
              <w:pStyle w:val="1"/>
              <w:snapToGrid w:val="0"/>
              <w:jc w:val="center"/>
              <w:rPr>
                <w:color w:val="000000"/>
                <w:sz w:val="25"/>
                <w:szCs w:val="25"/>
                <w:vertAlign w:val="superscript"/>
              </w:rPr>
            </w:pPr>
            <w:r w:rsidRPr="00EB29B4">
              <w:rPr>
                <w:color w:val="000000"/>
                <w:sz w:val="25"/>
                <w:szCs w:val="25"/>
                <w:vertAlign w:val="superscript"/>
              </w:rPr>
              <w:t>(Должность)</w:t>
            </w:r>
          </w:p>
        </w:tc>
      </w:tr>
      <w:tr w:rsidR="0031462A" w:rsidRPr="00EB29B4" w:rsidTr="004E4AA1">
        <w:trPr>
          <w:cantSplit/>
        </w:trPr>
        <w:tc>
          <w:tcPr>
            <w:tcW w:w="2500" w:type="pct"/>
          </w:tcPr>
          <w:p w:rsidR="0031462A" w:rsidRPr="00EB29B4" w:rsidRDefault="0031462A" w:rsidP="004E4AA1">
            <w:pPr>
              <w:pStyle w:val="1"/>
              <w:snapToGrid w:val="0"/>
              <w:jc w:val="center"/>
              <w:rPr>
                <w:b/>
                <w:color w:val="000000"/>
                <w:sz w:val="25"/>
                <w:szCs w:val="25"/>
              </w:rPr>
            </w:pPr>
          </w:p>
        </w:tc>
        <w:tc>
          <w:tcPr>
            <w:tcW w:w="2500" w:type="pct"/>
          </w:tcPr>
          <w:p w:rsidR="0031462A" w:rsidRPr="00EB29B4" w:rsidRDefault="006E603E" w:rsidP="006E603E">
            <w:pPr>
              <w:pStyle w:val="1"/>
              <w:snapToGrid w:val="0"/>
              <w:jc w:val="center"/>
              <w:rPr>
                <w:b/>
                <w:color w:val="000000"/>
                <w:sz w:val="25"/>
                <w:szCs w:val="25"/>
              </w:rPr>
            </w:pPr>
            <w:r w:rsidRPr="006E603E">
              <w:rPr>
                <w:b/>
                <w:color w:val="000000"/>
                <w:sz w:val="25"/>
                <w:szCs w:val="25"/>
              </w:rPr>
              <w:t>Дементьев А</w:t>
            </w:r>
            <w:r>
              <w:rPr>
                <w:b/>
                <w:color w:val="000000"/>
                <w:sz w:val="25"/>
                <w:szCs w:val="25"/>
              </w:rPr>
              <w:t>.А.</w:t>
            </w:r>
          </w:p>
        </w:tc>
      </w:tr>
      <w:tr w:rsidR="0031462A" w:rsidRPr="00EB29B4" w:rsidTr="004E4AA1">
        <w:trPr>
          <w:cantSplit/>
          <w:trHeight w:val="525"/>
        </w:trPr>
        <w:tc>
          <w:tcPr>
            <w:tcW w:w="2500" w:type="pct"/>
          </w:tcPr>
          <w:p w:rsidR="0031462A" w:rsidRPr="00EB29B4" w:rsidRDefault="0031462A" w:rsidP="004E4AA1">
            <w:pPr>
              <w:pStyle w:val="1"/>
              <w:snapToGrid w:val="0"/>
              <w:jc w:val="center"/>
              <w:rPr>
                <w:color w:val="000000"/>
                <w:sz w:val="25"/>
                <w:szCs w:val="25"/>
                <w:vertAlign w:val="superscript"/>
              </w:rPr>
            </w:pPr>
            <w:r w:rsidRPr="00EB29B4">
              <w:rPr>
                <w:color w:val="000000"/>
                <w:sz w:val="25"/>
                <w:szCs w:val="25"/>
                <w:vertAlign w:val="superscript"/>
              </w:rPr>
              <w:t>(ФИО)</w:t>
            </w:r>
          </w:p>
        </w:tc>
        <w:tc>
          <w:tcPr>
            <w:tcW w:w="2500" w:type="pct"/>
          </w:tcPr>
          <w:p w:rsidR="0031462A" w:rsidRPr="00EB29B4" w:rsidRDefault="0031462A" w:rsidP="004E4AA1">
            <w:pPr>
              <w:pStyle w:val="1"/>
              <w:snapToGrid w:val="0"/>
              <w:jc w:val="center"/>
              <w:rPr>
                <w:color w:val="000000"/>
                <w:sz w:val="25"/>
                <w:szCs w:val="25"/>
                <w:vertAlign w:val="superscript"/>
              </w:rPr>
            </w:pPr>
            <w:r w:rsidRPr="00EB29B4">
              <w:rPr>
                <w:color w:val="000000"/>
                <w:sz w:val="25"/>
                <w:szCs w:val="25"/>
                <w:vertAlign w:val="superscript"/>
              </w:rPr>
              <w:t>(Ф.И.О.)</w:t>
            </w:r>
          </w:p>
        </w:tc>
      </w:tr>
      <w:tr w:rsidR="0031462A" w:rsidRPr="00EB29B4" w:rsidTr="004E4AA1">
        <w:trPr>
          <w:cantSplit/>
        </w:trPr>
        <w:tc>
          <w:tcPr>
            <w:tcW w:w="2500" w:type="pct"/>
          </w:tcPr>
          <w:p w:rsidR="0031462A" w:rsidRPr="00EB29B4" w:rsidRDefault="0031462A" w:rsidP="004E4AA1">
            <w:pPr>
              <w:pStyle w:val="1"/>
              <w:snapToGrid w:val="0"/>
              <w:jc w:val="center"/>
              <w:rPr>
                <w:color w:val="000000"/>
                <w:sz w:val="25"/>
                <w:szCs w:val="25"/>
              </w:rPr>
            </w:pPr>
            <w:r w:rsidRPr="00EB29B4">
              <w:rPr>
                <w:color w:val="000000"/>
                <w:sz w:val="25"/>
                <w:szCs w:val="25"/>
              </w:rPr>
              <w:t>__________________________________</w:t>
            </w:r>
          </w:p>
        </w:tc>
        <w:tc>
          <w:tcPr>
            <w:tcW w:w="2500" w:type="pct"/>
          </w:tcPr>
          <w:p w:rsidR="0031462A" w:rsidRPr="00EB29B4" w:rsidRDefault="0031462A" w:rsidP="004E4AA1">
            <w:pPr>
              <w:pStyle w:val="1"/>
              <w:snapToGrid w:val="0"/>
              <w:jc w:val="center"/>
              <w:rPr>
                <w:color w:val="000000"/>
                <w:sz w:val="25"/>
                <w:szCs w:val="25"/>
              </w:rPr>
            </w:pPr>
            <w:r w:rsidRPr="00EB29B4">
              <w:rPr>
                <w:color w:val="000000"/>
                <w:sz w:val="25"/>
                <w:szCs w:val="25"/>
              </w:rPr>
              <w:t>__________________________________</w:t>
            </w:r>
          </w:p>
        </w:tc>
      </w:tr>
      <w:tr w:rsidR="0031462A" w:rsidRPr="00EB29B4" w:rsidTr="004E4AA1">
        <w:trPr>
          <w:cantSplit/>
        </w:trPr>
        <w:tc>
          <w:tcPr>
            <w:tcW w:w="2500" w:type="pct"/>
          </w:tcPr>
          <w:p w:rsidR="0031462A" w:rsidRPr="00EB29B4" w:rsidRDefault="0031462A" w:rsidP="004E4AA1">
            <w:pPr>
              <w:pStyle w:val="1"/>
              <w:snapToGrid w:val="0"/>
              <w:jc w:val="center"/>
              <w:rPr>
                <w:color w:val="000000"/>
                <w:sz w:val="25"/>
                <w:szCs w:val="25"/>
                <w:vertAlign w:val="superscript"/>
              </w:rPr>
            </w:pPr>
            <w:r w:rsidRPr="00EB29B4">
              <w:rPr>
                <w:color w:val="000000"/>
                <w:sz w:val="25"/>
                <w:szCs w:val="25"/>
                <w:vertAlign w:val="superscript"/>
              </w:rPr>
              <w:t>(Подпись)</w:t>
            </w:r>
          </w:p>
        </w:tc>
        <w:tc>
          <w:tcPr>
            <w:tcW w:w="2500" w:type="pct"/>
          </w:tcPr>
          <w:p w:rsidR="0031462A" w:rsidRPr="00EB29B4" w:rsidRDefault="0031462A" w:rsidP="004E4AA1">
            <w:pPr>
              <w:pStyle w:val="1"/>
              <w:snapToGrid w:val="0"/>
              <w:jc w:val="center"/>
              <w:rPr>
                <w:color w:val="000000"/>
                <w:sz w:val="25"/>
                <w:szCs w:val="25"/>
                <w:vertAlign w:val="superscript"/>
              </w:rPr>
            </w:pPr>
            <w:r w:rsidRPr="00EB29B4">
              <w:rPr>
                <w:color w:val="000000"/>
                <w:sz w:val="25"/>
                <w:szCs w:val="25"/>
                <w:vertAlign w:val="superscript"/>
              </w:rPr>
              <w:t>(Подпись)</w:t>
            </w:r>
          </w:p>
        </w:tc>
      </w:tr>
    </w:tbl>
    <w:p w:rsidR="0031462A" w:rsidRPr="00462F6B" w:rsidRDefault="0031462A" w:rsidP="0031462A">
      <w:pPr>
        <w:pStyle w:val="ConsNormal"/>
        <w:widowControl/>
        <w:spacing w:after="120"/>
        <w:ind w:right="0" w:firstLine="0"/>
        <w:jc w:val="center"/>
        <w:rPr>
          <w:sz w:val="2"/>
          <w:szCs w:val="2"/>
        </w:rPr>
      </w:pPr>
    </w:p>
    <w:p w:rsidR="00025DC3" w:rsidRDefault="00025DC3"/>
    <w:sectPr w:rsidR="00025DC3" w:rsidSect="0031462A">
      <w:footerReference w:type="even" r:id="rId8"/>
      <w:pgSz w:w="11906" w:h="16838" w:code="9"/>
      <w:pgMar w:top="1077" w:right="1134" w:bottom="1134" w:left="1418" w:header="709" w:footer="4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882" w:rsidRDefault="00D35882">
      <w:r>
        <w:separator/>
      </w:r>
    </w:p>
  </w:endnote>
  <w:endnote w:type="continuationSeparator" w:id="0">
    <w:p w:rsidR="00D35882" w:rsidRDefault="00D35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972" w:rsidRDefault="0031462A" w:rsidP="005009F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8E7972" w:rsidRDefault="00D3588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882" w:rsidRDefault="00D35882">
      <w:r>
        <w:separator/>
      </w:r>
    </w:p>
  </w:footnote>
  <w:footnote w:type="continuationSeparator" w:id="0">
    <w:p w:rsidR="00D35882" w:rsidRDefault="00D358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AB31D4"/>
    <w:multiLevelType w:val="multilevel"/>
    <w:tmpl w:val="DFF8D544"/>
    <w:lvl w:ilvl="0">
      <w:start w:val="1"/>
      <w:numFmt w:val="decimal"/>
      <w:pStyle w:val="a"/>
      <w:lvlText w:val="%1."/>
      <w:lvlJc w:val="left"/>
      <w:pPr>
        <w:tabs>
          <w:tab w:val="num" w:pos="3539"/>
        </w:tabs>
        <w:ind w:left="3539" w:hanging="360"/>
      </w:pPr>
      <w:rPr>
        <w:rFonts w:hint="default"/>
        <w:b/>
      </w:rPr>
    </w:lvl>
    <w:lvl w:ilvl="1">
      <w:start w:val="1"/>
      <w:numFmt w:val="decimal"/>
      <w:lvlText w:val="%1.%2."/>
      <w:lvlJc w:val="left"/>
      <w:pPr>
        <w:tabs>
          <w:tab w:val="num" w:pos="8"/>
        </w:tabs>
        <w:ind w:left="8" w:hanging="8"/>
      </w:pPr>
      <w:rPr>
        <w:rFonts w:hint="default"/>
        <w:b/>
        <w:sz w:val="22"/>
        <w:szCs w:val="22"/>
      </w:rPr>
    </w:lvl>
    <w:lvl w:ilvl="2">
      <w:start w:val="1"/>
      <w:numFmt w:val="decimal"/>
      <w:lvlText w:val="%1.%2.%3."/>
      <w:lvlJc w:val="left"/>
      <w:pPr>
        <w:tabs>
          <w:tab w:val="num" w:pos="6930"/>
        </w:tabs>
        <w:ind w:left="6714"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62A"/>
    <w:rsid w:val="00025DC3"/>
    <w:rsid w:val="00125880"/>
    <w:rsid w:val="001B2FA9"/>
    <w:rsid w:val="0031462A"/>
    <w:rsid w:val="00475AB9"/>
    <w:rsid w:val="00486BAA"/>
    <w:rsid w:val="004A2F6F"/>
    <w:rsid w:val="00517C88"/>
    <w:rsid w:val="006447AD"/>
    <w:rsid w:val="006D4059"/>
    <w:rsid w:val="006E603E"/>
    <w:rsid w:val="00D35882"/>
    <w:rsid w:val="00FD4D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462A"/>
    <w:pPr>
      <w:widowControl w:val="0"/>
      <w:spacing w:after="0" w:line="240" w:lineRule="auto"/>
      <w:ind w:firstLine="680"/>
    </w:pPr>
    <w:rPr>
      <w:rFonts w:ascii="Times New Roman" w:eastAsia="Times New Roman" w:hAnsi="Times New Roman" w:cs="Times New Roman"/>
      <w:snapToGrid w:val="0"/>
      <w:sz w:val="16"/>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Normal">
    <w:name w:val="ConsNormal"/>
    <w:rsid w:val="0031462A"/>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rsid w:val="0031462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31462A"/>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4">
    <w:name w:val="footer"/>
    <w:basedOn w:val="a0"/>
    <w:link w:val="a5"/>
    <w:rsid w:val="0031462A"/>
    <w:pPr>
      <w:tabs>
        <w:tab w:val="center" w:pos="4677"/>
        <w:tab w:val="right" w:pos="9355"/>
      </w:tabs>
    </w:pPr>
    <w:rPr>
      <w:lang w:val="x-none" w:eastAsia="x-none"/>
    </w:rPr>
  </w:style>
  <w:style w:type="character" w:customStyle="1" w:styleId="a5">
    <w:name w:val="Нижний колонтитул Знак"/>
    <w:basedOn w:val="a1"/>
    <w:link w:val="a4"/>
    <w:rsid w:val="0031462A"/>
    <w:rPr>
      <w:rFonts w:ascii="Times New Roman" w:eastAsia="Times New Roman" w:hAnsi="Times New Roman" w:cs="Times New Roman"/>
      <w:snapToGrid w:val="0"/>
      <w:sz w:val="16"/>
      <w:szCs w:val="20"/>
      <w:lang w:val="x-none" w:eastAsia="x-none"/>
    </w:rPr>
  </w:style>
  <w:style w:type="character" w:styleId="a6">
    <w:name w:val="page number"/>
    <w:basedOn w:val="a1"/>
    <w:rsid w:val="0031462A"/>
  </w:style>
  <w:style w:type="paragraph" w:customStyle="1" w:styleId="1">
    <w:name w:val="Обычный1"/>
    <w:rsid w:val="0031462A"/>
    <w:pPr>
      <w:spacing w:after="0" w:line="240" w:lineRule="auto"/>
    </w:pPr>
    <w:rPr>
      <w:rFonts w:ascii="Times New Roman" w:eastAsia="Times New Roman" w:hAnsi="Times New Roman" w:cs="Times New Roman"/>
      <w:sz w:val="24"/>
      <w:szCs w:val="20"/>
      <w:lang w:eastAsia="ru-RU"/>
    </w:rPr>
  </w:style>
  <w:style w:type="paragraph" w:styleId="a">
    <w:name w:val="Body Text"/>
    <w:basedOn w:val="a0"/>
    <w:link w:val="a7"/>
    <w:rsid w:val="0031462A"/>
    <w:pPr>
      <w:widowControl/>
      <w:numPr>
        <w:numId w:val="1"/>
      </w:numPr>
      <w:spacing w:after="120"/>
    </w:pPr>
    <w:rPr>
      <w:snapToGrid/>
      <w:sz w:val="24"/>
      <w:szCs w:val="24"/>
      <w:lang w:val="x-none" w:eastAsia="x-none"/>
    </w:rPr>
  </w:style>
  <w:style w:type="character" w:customStyle="1" w:styleId="a7">
    <w:name w:val="Основной текст Знак"/>
    <w:basedOn w:val="a1"/>
    <w:link w:val="a"/>
    <w:rsid w:val="0031462A"/>
    <w:rPr>
      <w:rFonts w:ascii="Times New Roman" w:eastAsia="Times New Roman" w:hAnsi="Times New Roman" w:cs="Times New Roman"/>
      <w:sz w:val="24"/>
      <w:szCs w:val="24"/>
      <w:lang w:val="x-none" w:eastAsia="x-none"/>
    </w:rPr>
  </w:style>
  <w:style w:type="paragraph" w:customStyle="1" w:styleId="ConsPlusNormal">
    <w:name w:val="ConsPlusNormal"/>
    <w:rsid w:val="0031462A"/>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71">
    <w:name w:val="Font Style71"/>
    <w:rsid w:val="0031462A"/>
    <w:rPr>
      <w:rFonts w:ascii="Times New Roman" w:hAnsi="Times New Roman" w:cs="Times New Roman" w:hint="default"/>
      <w:sz w:val="20"/>
      <w:szCs w:val="20"/>
    </w:rPr>
  </w:style>
  <w:style w:type="paragraph" w:styleId="a8">
    <w:name w:val="Subtitle"/>
    <w:basedOn w:val="a0"/>
    <w:link w:val="a9"/>
    <w:qFormat/>
    <w:rsid w:val="0031462A"/>
    <w:pPr>
      <w:widowControl/>
      <w:ind w:firstLine="0"/>
      <w:jc w:val="both"/>
    </w:pPr>
    <w:rPr>
      <w:rFonts w:ascii="Arial" w:hAnsi="Arial" w:cs="Arial"/>
      <w:b/>
      <w:bCs/>
      <w:snapToGrid/>
      <w:sz w:val="22"/>
    </w:rPr>
  </w:style>
  <w:style w:type="character" w:customStyle="1" w:styleId="a9">
    <w:name w:val="Подзаголовок Знак"/>
    <w:basedOn w:val="a1"/>
    <w:link w:val="a8"/>
    <w:rsid w:val="0031462A"/>
    <w:rPr>
      <w:rFonts w:ascii="Arial" w:eastAsia="Times New Roman" w:hAnsi="Arial" w:cs="Arial"/>
      <w:b/>
      <w:bCs/>
      <w:szCs w:val="20"/>
      <w:lang w:eastAsia="ru-RU"/>
    </w:rPr>
  </w:style>
  <w:style w:type="paragraph" w:customStyle="1" w:styleId="Style16">
    <w:name w:val="Style16"/>
    <w:basedOn w:val="a0"/>
    <w:rsid w:val="0031462A"/>
    <w:pPr>
      <w:autoSpaceDE w:val="0"/>
      <w:autoSpaceDN w:val="0"/>
      <w:adjustRightInd w:val="0"/>
      <w:spacing w:line="317" w:lineRule="exact"/>
      <w:ind w:firstLine="706"/>
      <w:jc w:val="both"/>
    </w:pPr>
    <w:rPr>
      <w:snapToGrid/>
      <w:sz w:val="24"/>
      <w:szCs w:val="24"/>
    </w:rPr>
  </w:style>
  <w:style w:type="character" w:customStyle="1" w:styleId="FontStyle22">
    <w:name w:val="Font Style22"/>
    <w:rsid w:val="0031462A"/>
    <w:rPr>
      <w:rFonts w:ascii="Times New Roman" w:hAnsi="Times New Roman" w:cs="Times New Roman"/>
      <w:sz w:val="20"/>
      <w:szCs w:val="20"/>
    </w:rPr>
  </w:style>
  <w:style w:type="paragraph" w:styleId="aa">
    <w:name w:val="List Paragraph"/>
    <w:basedOn w:val="a0"/>
    <w:uiPriority w:val="34"/>
    <w:qFormat/>
    <w:rsid w:val="0031462A"/>
    <w:pPr>
      <w:widowControl/>
      <w:ind w:left="720" w:firstLine="0"/>
    </w:pPr>
    <w:rPr>
      <w:rFonts w:ascii="Calibri" w:eastAsia="Calibri" w:hAnsi="Calibri"/>
      <w:snapToGrid/>
      <w:sz w:val="22"/>
      <w:szCs w:val="22"/>
    </w:rPr>
  </w:style>
  <w:style w:type="paragraph" w:styleId="ab">
    <w:name w:val="Balloon Text"/>
    <w:basedOn w:val="a0"/>
    <w:link w:val="ac"/>
    <w:uiPriority w:val="99"/>
    <w:semiHidden/>
    <w:unhideWhenUsed/>
    <w:rsid w:val="006D4059"/>
    <w:rPr>
      <w:rFonts w:ascii="Tahoma" w:hAnsi="Tahoma" w:cs="Tahoma"/>
      <w:szCs w:val="16"/>
    </w:rPr>
  </w:style>
  <w:style w:type="character" w:customStyle="1" w:styleId="ac">
    <w:name w:val="Текст выноски Знак"/>
    <w:basedOn w:val="a1"/>
    <w:link w:val="ab"/>
    <w:uiPriority w:val="99"/>
    <w:semiHidden/>
    <w:rsid w:val="006D4059"/>
    <w:rPr>
      <w:rFonts w:ascii="Tahoma" w:eastAsia="Times New Roman" w:hAnsi="Tahoma" w:cs="Tahoma"/>
      <w:snapToGrid w:val="0"/>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462A"/>
    <w:pPr>
      <w:widowControl w:val="0"/>
      <w:spacing w:after="0" w:line="240" w:lineRule="auto"/>
      <w:ind w:firstLine="680"/>
    </w:pPr>
    <w:rPr>
      <w:rFonts w:ascii="Times New Roman" w:eastAsia="Times New Roman" w:hAnsi="Times New Roman" w:cs="Times New Roman"/>
      <w:snapToGrid w:val="0"/>
      <w:sz w:val="16"/>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Normal">
    <w:name w:val="ConsNormal"/>
    <w:rsid w:val="0031462A"/>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rsid w:val="0031462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31462A"/>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4">
    <w:name w:val="footer"/>
    <w:basedOn w:val="a0"/>
    <w:link w:val="a5"/>
    <w:rsid w:val="0031462A"/>
    <w:pPr>
      <w:tabs>
        <w:tab w:val="center" w:pos="4677"/>
        <w:tab w:val="right" w:pos="9355"/>
      </w:tabs>
    </w:pPr>
    <w:rPr>
      <w:lang w:val="x-none" w:eastAsia="x-none"/>
    </w:rPr>
  </w:style>
  <w:style w:type="character" w:customStyle="1" w:styleId="a5">
    <w:name w:val="Нижний колонтитул Знак"/>
    <w:basedOn w:val="a1"/>
    <w:link w:val="a4"/>
    <w:rsid w:val="0031462A"/>
    <w:rPr>
      <w:rFonts w:ascii="Times New Roman" w:eastAsia="Times New Roman" w:hAnsi="Times New Roman" w:cs="Times New Roman"/>
      <w:snapToGrid w:val="0"/>
      <w:sz w:val="16"/>
      <w:szCs w:val="20"/>
      <w:lang w:val="x-none" w:eastAsia="x-none"/>
    </w:rPr>
  </w:style>
  <w:style w:type="character" w:styleId="a6">
    <w:name w:val="page number"/>
    <w:basedOn w:val="a1"/>
    <w:rsid w:val="0031462A"/>
  </w:style>
  <w:style w:type="paragraph" w:customStyle="1" w:styleId="1">
    <w:name w:val="Обычный1"/>
    <w:rsid w:val="0031462A"/>
    <w:pPr>
      <w:spacing w:after="0" w:line="240" w:lineRule="auto"/>
    </w:pPr>
    <w:rPr>
      <w:rFonts w:ascii="Times New Roman" w:eastAsia="Times New Roman" w:hAnsi="Times New Roman" w:cs="Times New Roman"/>
      <w:sz w:val="24"/>
      <w:szCs w:val="20"/>
      <w:lang w:eastAsia="ru-RU"/>
    </w:rPr>
  </w:style>
  <w:style w:type="paragraph" w:styleId="a">
    <w:name w:val="Body Text"/>
    <w:basedOn w:val="a0"/>
    <w:link w:val="a7"/>
    <w:rsid w:val="0031462A"/>
    <w:pPr>
      <w:widowControl/>
      <w:numPr>
        <w:numId w:val="1"/>
      </w:numPr>
      <w:spacing w:after="120"/>
    </w:pPr>
    <w:rPr>
      <w:snapToGrid/>
      <w:sz w:val="24"/>
      <w:szCs w:val="24"/>
      <w:lang w:val="x-none" w:eastAsia="x-none"/>
    </w:rPr>
  </w:style>
  <w:style w:type="character" w:customStyle="1" w:styleId="a7">
    <w:name w:val="Основной текст Знак"/>
    <w:basedOn w:val="a1"/>
    <w:link w:val="a"/>
    <w:rsid w:val="0031462A"/>
    <w:rPr>
      <w:rFonts w:ascii="Times New Roman" w:eastAsia="Times New Roman" w:hAnsi="Times New Roman" w:cs="Times New Roman"/>
      <w:sz w:val="24"/>
      <w:szCs w:val="24"/>
      <w:lang w:val="x-none" w:eastAsia="x-none"/>
    </w:rPr>
  </w:style>
  <w:style w:type="paragraph" w:customStyle="1" w:styleId="ConsPlusNormal">
    <w:name w:val="ConsPlusNormal"/>
    <w:rsid w:val="0031462A"/>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71">
    <w:name w:val="Font Style71"/>
    <w:rsid w:val="0031462A"/>
    <w:rPr>
      <w:rFonts w:ascii="Times New Roman" w:hAnsi="Times New Roman" w:cs="Times New Roman" w:hint="default"/>
      <w:sz w:val="20"/>
      <w:szCs w:val="20"/>
    </w:rPr>
  </w:style>
  <w:style w:type="paragraph" w:styleId="a8">
    <w:name w:val="Subtitle"/>
    <w:basedOn w:val="a0"/>
    <w:link w:val="a9"/>
    <w:qFormat/>
    <w:rsid w:val="0031462A"/>
    <w:pPr>
      <w:widowControl/>
      <w:ind w:firstLine="0"/>
      <w:jc w:val="both"/>
    </w:pPr>
    <w:rPr>
      <w:rFonts w:ascii="Arial" w:hAnsi="Arial" w:cs="Arial"/>
      <w:b/>
      <w:bCs/>
      <w:snapToGrid/>
      <w:sz w:val="22"/>
    </w:rPr>
  </w:style>
  <w:style w:type="character" w:customStyle="1" w:styleId="a9">
    <w:name w:val="Подзаголовок Знак"/>
    <w:basedOn w:val="a1"/>
    <w:link w:val="a8"/>
    <w:rsid w:val="0031462A"/>
    <w:rPr>
      <w:rFonts w:ascii="Arial" w:eastAsia="Times New Roman" w:hAnsi="Arial" w:cs="Arial"/>
      <w:b/>
      <w:bCs/>
      <w:szCs w:val="20"/>
      <w:lang w:eastAsia="ru-RU"/>
    </w:rPr>
  </w:style>
  <w:style w:type="paragraph" w:customStyle="1" w:styleId="Style16">
    <w:name w:val="Style16"/>
    <w:basedOn w:val="a0"/>
    <w:rsid w:val="0031462A"/>
    <w:pPr>
      <w:autoSpaceDE w:val="0"/>
      <w:autoSpaceDN w:val="0"/>
      <w:adjustRightInd w:val="0"/>
      <w:spacing w:line="317" w:lineRule="exact"/>
      <w:ind w:firstLine="706"/>
      <w:jc w:val="both"/>
    </w:pPr>
    <w:rPr>
      <w:snapToGrid/>
      <w:sz w:val="24"/>
      <w:szCs w:val="24"/>
    </w:rPr>
  </w:style>
  <w:style w:type="character" w:customStyle="1" w:styleId="FontStyle22">
    <w:name w:val="Font Style22"/>
    <w:rsid w:val="0031462A"/>
    <w:rPr>
      <w:rFonts w:ascii="Times New Roman" w:hAnsi="Times New Roman" w:cs="Times New Roman"/>
      <w:sz w:val="20"/>
      <w:szCs w:val="20"/>
    </w:rPr>
  </w:style>
  <w:style w:type="paragraph" w:styleId="aa">
    <w:name w:val="List Paragraph"/>
    <w:basedOn w:val="a0"/>
    <w:uiPriority w:val="34"/>
    <w:qFormat/>
    <w:rsid w:val="0031462A"/>
    <w:pPr>
      <w:widowControl/>
      <w:ind w:left="720" w:firstLine="0"/>
    </w:pPr>
    <w:rPr>
      <w:rFonts w:ascii="Calibri" w:eastAsia="Calibri" w:hAnsi="Calibri"/>
      <w:snapToGrid/>
      <w:sz w:val="22"/>
      <w:szCs w:val="22"/>
    </w:rPr>
  </w:style>
  <w:style w:type="paragraph" w:styleId="ab">
    <w:name w:val="Balloon Text"/>
    <w:basedOn w:val="a0"/>
    <w:link w:val="ac"/>
    <w:uiPriority w:val="99"/>
    <w:semiHidden/>
    <w:unhideWhenUsed/>
    <w:rsid w:val="006D4059"/>
    <w:rPr>
      <w:rFonts w:ascii="Tahoma" w:hAnsi="Tahoma" w:cs="Tahoma"/>
      <w:szCs w:val="16"/>
    </w:rPr>
  </w:style>
  <w:style w:type="character" w:customStyle="1" w:styleId="ac">
    <w:name w:val="Текст выноски Знак"/>
    <w:basedOn w:val="a1"/>
    <w:link w:val="ab"/>
    <w:uiPriority w:val="99"/>
    <w:semiHidden/>
    <w:rsid w:val="006D4059"/>
    <w:rPr>
      <w:rFonts w:ascii="Tahoma" w:eastAsia="Times New Roman" w:hAnsi="Tahoma" w:cs="Tahoma"/>
      <w:snapToGrid w:val="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9</Pages>
  <Words>4028</Words>
  <Characters>22960</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Горбунова Ольга Александровна</dc:creator>
  <cp:lastModifiedBy>Скобелев Александр Александрович</cp:lastModifiedBy>
  <cp:revision>9</cp:revision>
  <cp:lastPrinted>2014-04-03T01:19:00Z</cp:lastPrinted>
  <dcterms:created xsi:type="dcterms:W3CDTF">2013-09-11T00:51:00Z</dcterms:created>
  <dcterms:modified xsi:type="dcterms:W3CDTF">2014-04-03T01:25:00Z</dcterms:modified>
</cp:coreProperties>
</file>